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E" w:rsidRPr="006C5CAA" w:rsidRDefault="00E2363E" w:rsidP="000E4E78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136" w:type="dxa"/>
        <w:jc w:val="center"/>
        <w:tblLook w:val="04A0" w:firstRow="1" w:lastRow="0" w:firstColumn="1" w:lastColumn="0" w:noHBand="0" w:noVBand="1"/>
      </w:tblPr>
      <w:tblGrid>
        <w:gridCol w:w="4711"/>
        <w:gridCol w:w="4425"/>
      </w:tblGrid>
      <w:tr w:rsidR="000E4E78" w:rsidRPr="006C5CAA" w:rsidTr="00285BA1">
        <w:trPr>
          <w:trHeight w:val="3109"/>
          <w:jc w:val="center"/>
        </w:trPr>
        <w:tc>
          <w:tcPr>
            <w:tcW w:w="4711" w:type="dxa"/>
          </w:tcPr>
          <w:p w:rsidR="000E4E78" w:rsidRPr="006C5CAA" w:rsidRDefault="000E4E78" w:rsidP="00285B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CA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E4E78" w:rsidRPr="006C5CAA" w:rsidRDefault="000E4E78" w:rsidP="00285BA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CAA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Заказчик:</w:t>
            </w:r>
          </w:p>
          <w:p w:rsidR="000E4E78" w:rsidRPr="006C5CAA" w:rsidRDefault="000E4E78" w:rsidP="006C5CAA">
            <w:pPr>
              <w:pStyle w:val="15"/>
              <w:rPr>
                <w:sz w:val="28"/>
                <w:szCs w:val="28"/>
              </w:rPr>
            </w:pPr>
            <w:r w:rsidRPr="006C5CAA">
              <w:rPr>
                <w:rFonts w:eastAsia="Times New Roman"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  <w:r w:rsidRPr="006C5CAA">
              <w:rPr>
                <w:sz w:val="28"/>
                <w:szCs w:val="28"/>
              </w:rPr>
              <w:t xml:space="preserve"> </w:t>
            </w:r>
          </w:p>
          <w:p w:rsidR="006C5CAA" w:rsidRPr="006C5CAA" w:rsidRDefault="006C5CAA" w:rsidP="006C5CAA">
            <w:pPr>
              <w:pStyle w:val="15"/>
              <w:rPr>
                <w:sz w:val="28"/>
                <w:szCs w:val="28"/>
              </w:rPr>
            </w:pPr>
          </w:p>
          <w:p w:rsidR="000E4E78" w:rsidRPr="006C5CAA" w:rsidRDefault="000E4E78" w:rsidP="006C5CAA">
            <w:pPr>
              <w:pStyle w:val="33"/>
            </w:pPr>
            <w:r w:rsidRPr="006C5CAA">
              <w:t>____________/ ______________</w:t>
            </w:r>
          </w:p>
          <w:p w:rsidR="000E4E78" w:rsidRPr="006C5CAA" w:rsidRDefault="000E4E78" w:rsidP="006C5CAA">
            <w:pPr>
              <w:pStyle w:val="33"/>
              <w:rPr>
                <w:rFonts w:eastAsia="Times New Roman"/>
              </w:rPr>
            </w:pPr>
            <w:proofErr w:type="spellStart"/>
            <w:r w:rsidRPr="006C5CAA">
              <w:t>м.п</w:t>
            </w:r>
            <w:proofErr w:type="spellEnd"/>
            <w:r w:rsidRPr="006C5CAA">
              <w:t>.</w:t>
            </w:r>
          </w:p>
        </w:tc>
        <w:tc>
          <w:tcPr>
            <w:tcW w:w="4425" w:type="dxa"/>
          </w:tcPr>
          <w:p w:rsidR="000E4E78" w:rsidRPr="006C5CAA" w:rsidRDefault="000E4E78" w:rsidP="006C5CAA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CAA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0E4E78" w:rsidRPr="006C5CAA" w:rsidRDefault="000E4E78" w:rsidP="006C5CAA">
            <w:pPr>
              <w:widowControl w:val="0"/>
              <w:suppressAutoHyphens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CAA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Исполнитель:</w:t>
            </w:r>
          </w:p>
          <w:p w:rsidR="000E4E78" w:rsidRPr="006C5CAA" w:rsidRDefault="000E4E78" w:rsidP="006C5CAA">
            <w:pPr>
              <w:pStyle w:val="15"/>
              <w:ind w:left="720"/>
              <w:rPr>
                <w:sz w:val="28"/>
                <w:szCs w:val="28"/>
              </w:rPr>
            </w:pPr>
            <w:r w:rsidRPr="006C5CAA">
              <w:rPr>
                <w:sz w:val="28"/>
                <w:szCs w:val="28"/>
              </w:rPr>
              <w:t>Индивидуальный предприниматель</w:t>
            </w:r>
          </w:p>
          <w:p w:rsidR="000E4E78" w:rsidRPr="006C5CAA" w:rsidRDefault="000E4E78" w:rsidP="006C5CAA">
            <w:pPr>
              <w:pStyle w:val="15"/>
              <w:ind w:left="720"/>
              <w:rPr>
                <w:sz w:val="28"/>
                <w:szCs w:val="28"/>
              </w:rPr>
            </w:pPr>
            <w:r w:rsidRPr="006C5CAA">
              <w:rPr>
                <w:sz w:val="28"/>
                <w:szCs w:val="28"/>
              </w:rPr>
              <w:t>Чулкова Елена Петровна</w:t>
            </w:r>
          </w:p>
          <w:p w:rsidR="006C5CAA" w:rsidRPr="006C5CAA" w:rsidRDefault="006C5CAA" w:rsidP="006C5CAA">
            <w:pPr>
              <w:pStyle w:val="15"/>
              <w:ind w:left="720"/>
              <w:rPr>
                <w:iCs/>
                <w:kern w:val="3"/>
                <w:sz w:val="28"/>
                <w:szCs w:val="28"/>
                <w:lang w:bidi="hi-IN"/>
              </w:rPr>
            </w:pPr>
          </w:p>
          <w:p w:rsidR="000E4E78" w:rsidRPr="006C5CAA" w:rsidRDefault="000E4E78" w:rsidP="006C5CAA">
            <w:pPr>
              <w:pStyle w:val="15"/>
              <w:ind w:left="720"/>
              <w:rPr>
                <w:sz w:val="28"/>
                <w:szCs w:val="28"/>
              </w:rPr>
            </w:pPr>
            <w:r w:rsidRPr="006C5CAA">
              <w:rPr>
                <w:iCs/>
                <w:kern w:val="3"/>
                <w:sz w:val="28"/>
                <w:szCs w:val="28"/>
                <w:lang w:bidi="hi-IN"/>
              </w:rPr>
              <w:t>___________/_____________</w:t>
            </w:r>
          </w:p>
          <w:p w:rsidR="000E4E78" w:rsidRPr="006C5CAA" w:rsidRDefault="000E4E78" w:rsidP="006C5CAA">
            <w:pPr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hAnsi="Times New Roman" w:cs="Times New Roman"/>
                <w:bCs/>
                <w:sz w:val="28"/>
                <w:szCs w:val="28"/>
              </w:rPr>
              <w:t>м.п</w:t>
            </w:r>
            <w:proofErr w:type="spellEnd"/>
            <w:r w:rsidRPr="006C5CA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E2363E" w:rsidRPr="006C5CAA" w:rsidRDefault="00E2363E" w:rsidP="001710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363E" w:rsidRPr="006C5CAA" w:rsidRDefault="00E2363E" w:rsidP="000E4E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363E" w:rsidRPr="006C5CAA" w:rsidRDefault="00E2363E" w:rsidP="001710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5CAA" w:rsidRDefault="0005100E" w:rsidP="006C5CAA">
      <w:pPr>
        <w:pStyle w:val="33"/>
        <w:jc w:val="center"/>
        <w:rPr>
          <w:b/>
          <w:bCs/>
          <w:sz w:val="40"/>
          <w:szCs w:val="40"/>
        </w:rPr>
      </w:pPr>
      <w:r w:rsidRPr="006C5CAA">
        <w:rPr>
          <w:b/>
          <w:bCs/>
          <w:sz w:val="40"/>
          <w:szCs w:val="40"/>
        </w:rPr>
        <w:t>Независимая оценка</w:t>
      </w:r>
    </w:p>
    <w:p w:rsidR="006C5CAA" w:rsidRDefault="0005100E" w:rsidP="006C5CAA">
      <w:pPr>
        <w:pStyle w:val="33"/>
        <w:jc w:val="center"/>
        <w:rPr>
          <w:b/>
          <w:bCs/>
          <w:sz w:val="40"/>
          <w:szCs w:val="40"/>
        </w:rPr>
      </w:pPr>
      <w:r w:rsidRPr="006C5CAA">
        <w:rPr>
          <w:b/>
          <w:bCs/>
          <w:sz w:val="40"/>
          <w:szCs w:val="40"/>
        </w:rPr>
        <w:t>качества условий</w:t>
      </w:r>
      <w:r w:rsidR="006C5CAA">
        <w:rPr>
          <w:b/>
          <w:bCs/>
          <w:sz w:val="40"/>
          <w:szCs w:val="40"/>
        </w:rPr>
        <w:t xml:space="preserve"> </w:t>
      </w:r>
      <w:r w:rsidRPr="006C5CAA">
        <w:rPr>
          <w:b/>
          <w:bCs/>
          <w:sz w:val="40"/>
          <w:szCs w:val="40"/>
        </w:rPr>
        <w:t>оказания услуг</w:t>
      </w:r>
    </w:p>
    <w:p w:rsidR="0005100E" w:rsidRPr="006C5CAA" w:rsidRDefault="0005100E" w:rsidP="006C5CAA">
      <w:pPr>
        <w:pStyle w:val="33"/>
        <w:jc w:val="center"/>
        <w:rPr>
          <w:b/>
          <w:bCs/>
          <w:sz w:val="40"/>
          <w:szCs w:val="40"/>
        </w:rPr>
      </w:pPr>
      <w:r w:rsidRPr="006C5CAA">
        <w:rPr>
          <w:b/>
          <w:bCs/>
          <w:sz w:val="40"/>
          <w:szCs w:val="40"/>
        </w:rPr>
        <w:t>организациями</w:t>
      </w:r>
      <w:r w:rsidR="006C5CAA" w:rsidRPr="006C5CAA">
        <w:rPr>
          <w:b/>
          <w:bCs/>
          <w:sz w:val="40"/>
          <w:szCs w:val="40"/>
        </w:rPr>
        <w:t xml:space="preserve"> </w:t>
      </w:r>
      <w:r w:rsidRPr="006C5CAA">
        <w:rPr>
          <w:b/>
          <w:bCs/>
          <w:sz w:val="40"/>
          <w:szCs w:val="40"/>
        </w:rPr>
        <w:t>социального</w:t>
      </w:r>
      <w:r w:rsidR="006C5CAA">
        <w:rPr>
          <w:b/>
          <w:bCs/>
          <w:sz w:val="40"/>
          <w:szCs w:val="40"/>
        </w:rPr>
        <w:t xml:space="preserve"> </w:t>
      </w:r>
      <w:r w:rsidRPr="006C5CAA">
        <w:rPr>
          <w:b/>
          <w:bCs/>
          <w:sz w:val="40"/>
          <w:szCs w:val="40"/>
        </w:rPr>
        <w:t>обслуживания Самарской области</w:t>
      </w:r>
    </w:p>
    <w:p w:rsidR="000E4E78" w:rsidRDefault="000E4E78" w:rsidP="00DD60B0">
      <w:pPr>
        <w:jc w:val="center"/>
        <w:rPr>
          <w:rFonts w:ascii="Times New Roman" w:hAnsi="Times New Roman" w:cs="Times New Roman"/>
        </w:rPr>
      </w:pPr>
    </w:p>
    <w:p w:rsidR="006C5CAA" w:rsidRDefault="006C5CAA" w:rsidP="00DD60B0">
      <w:pPr>
        <w:jc w:val="center"/>
        <w:rPr>
          <w:rFonts w:ascii="Times New Roman" w:hAnsi="Times New Roman" w:cs="Times New Roman"/>
        </w:rPr>
      </w:pPr>
    </w:p>
    <w:p w:rsidR="006C5CAA" w:rsidRDefault="006C5CAA" w:rsidP="00DD60B0">
      <w:pPr>
        <w:jc w:val="center"/>
        <w:rPr>
          <w:rFonts w:ascii="Times New Roman" w:hAnsi="Times New Roman" w:cs="Times New Roman"/>
        </w:rPr>
      </w:pPr>
    </w:p>
    <w:p w:rsidR="006C5CAA" w:rsidRDefault="006C5CAA" w:rsidP="00DD60B0">
      <w:pPr>
        <w:jc w:val="center"/>
        <w:rPr>
          <w:rFonts w:ascii="Times New Roman" w:hAnsi="Times New Roman" w:cs="Times New Roman"/>
        </w:rPr>
      </w:pPr>
    </w:p>
    <w:p w:rsidR="006C5CAA" w:rsidRDefault="006C5CAA" w:rsidP="00DD60B0">
      <w:pPr>
        <w:jc w:val="center"/>
        <w:rPr>
          <w:rFonts w:ascii="Times New Roman" w:hAnsi="Times New Roman" w:cs="Times New Roman"/>
        </w:rPr>
      </w:pPr>
    </w:p>
    <w:p w:rsidR="006C5CAA" w:rsidRDefault="006C5CAA" w:rsidP="00DD60B0">
      <w:pPr>
        <w:jc w:val="center"/>
        <w:rPr>
          <w:rFonts w:ascii="Times New Roman" w:hAnsi="Times New Roman" w:cs="Times New Roman"/>
        </w:rPr>
      </w:pPr>
    </w:p>
    <w:p w:rsidR="006C5CAA" w:rsidRDefault="006C5CAA" w:rsidP="00DD60B0">
      <w:pPr>
        <w:jc w:val="center"/>
        <w:rPr>
          <w:rFonts w:ascii="Times New Roman" w:hAnsi="Times New Roman" w:cs="Times New Roman"/>
        </w:rPr>
      </w:pPr>
    </w:p>
    <w:p w:rsidR="006C5CAA" w:rsidRPr="006C5CAA" w:rsidRDefault="006C5CAA" w:rsidP="00DD60B0">
      <w:pPr>
        <w:jc w:val="center"/>
        <w:rPr>
          <w:rFonts w:ascii="Times New Roman" w:hAnsi="Times New Roman" w:cs="Times New Roman"/>
        </w:rPr>
      </w:pPr>
    </w:p>
    <w:p w:rsidR="000E4E78" w:rsidRPr="006C5CAA" w:rsidRDefault="000E4E78" w:rsidP="00DD60B0">
      <w:pPr>
        <w:jc w:val="center"/>
        <w:rPr>
          <w:rFonts w:ascii="Times New Roman" w:hAnsi="Times New Roman" w:cs="Times New Roman"/>
        </w:rPr>
      </w:pPr>
    </w:p>
    <w:p w:rsidR="000E4E78" w:rsidRPr="006C5CAA" w:rsidRDefault="000E4E78" w:rsidP="00DD60B0">
      <w:pPr>
        <w:jc w:val="center"/>
        <w:rPr>
          <w:rFonts w:ascii="Times New Roman" w:hAnsi="Times New Roman" w:cs="Times New Roman"/>
        </w:rPr>
      </w:pPr>
    </w:p>
    <w:p w:rsidR="000E4E78" w:rsidRPr="006C5CAA" w:rsidRDefault="000E4E78" w:rsidP="00DD60B0">
      <w:pPr>
        <w:jc w:val="center"/>
        <w:rPr>
          <w:rFonts w:ascii="Times New Roman" w:hAnsi="Times New Roman" w:cs="Times New Roman"/>
        </w:rPr>
      </w:pPr>
    </w:p>
    <w:p w:rsidR="000E4E78" w:rsidRPr="006C5CAA" w:rsidRDefault="000E4E78" w:rsidP="00DD60B0">
      <w:pPr>
        <w:jc w:val="center"/>
        <w:rPr>
          <w:rFonts w:ascii="Times New Roman" w:hAnsi="Times New Roman" w:cs="Times New Roman"/>
        </w:rPr>
      </w:pPr>
    </w:p>
    <w:p w:rsidR="0005100E" w:rsidRPr="006C5CAA" w:rsidRDefault="0005100E" w:rsidP="006C5CAA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202E8B" w:rsidRDefault="00202E8B" w:rsidP="00144686">
      <w:pPr>
        <w:pStyle w:val="ab"/>
        <w:jc w:val="center"/>
        <w:rPr>
          <w:b/>
          <w:bCs/>
          <w:sz w:val="28"/>
          <w:szCs w:val="28"/>
          <w:lang w:eastAsia="hi-IN"/>
        </w:rPr>
      </w:pPr>
      <w:bookmarkStart w:id="0" w:name="_gjdgxs" w:colFirst="0" w:colLast="0"/>
      <w:bookmarkEnd w:id="0"/>
      <w:r>
        <w:rPr>
          <w:b/>
          <w:bCs/>
          <w:sz w:val="28"/>
          <w:szCs w:val="28"/>
          <w:lang w:eastAsia="hi-IN"/>
        </w:rPr>
        <w:br w:type="page"/>
      </w:r>
    </w:p>
    <w:p w:rsidR="00D96D0E" w:rsidRPr="006C5CAA" w:rsidRDefault="00D96D0E" w:rsidP="00144686">
      <w:pPr>
        <w:pStyle w:val="ab"/>
        <w:jc w:val="center"/>
        <w:rPr>
          <w:b/>
          <w:bCs/>
          <w:sz w:val="28"/>
          <w:szCs w:val="28"/>
          <w:lang w:eastAsia="hi-IN"/>
        </w:rPr>
      </w:pPr>
    </w:p>
    <w:p w:rsidR="00234EF8" w:rsidRPr="006C5CAA" w:rsidRDefault="00234EF8" w:rsidP="00144686">
      <w:pPr>
        <w:pStyle w:val="ab"/>
        <w:jc w:val="center"/>
        <w:rPr>
          <w:b/>
          <w:bCs/>
          <w:sz w:val="28"/>
          <w:szCs w:val="28"/>
          <w:lang w:eastAsia="hi-IN"/>
        </w:rPr>
      </w:pPr>
    </w:p>
    <w:p w:rsidR="00234EF8" w:rsidRPr="006C5CAA" w:rsidRDefault="00234EF8" w:rsidP="00144686">
      <w:pPr>
        <w:pStyle w:val="ab"/>
        <w:jc w:val="center"/>
        <w:rPr>
          <w:b/>
          <w:bCs/>
          <w:sz w:val="28"/>
          <w:szCs w:val="28"/>
          <w:lang w:eastAsia="hi-IN"/>
        </w:rPr>
      </w:pPr>
    </w:p>
    <w:p w:rsidR="00234EF8" w:rsidRPr="006C5CAA" w:rsidRDefault="00234EF8" w:rsidP="00144686">
      <w:pPr>
        <w:pStyle w:val="ab"/>
        <w:jc w:val="center"/>
        <w:rPr>
          <w:b/>
          <w:bCs/>
          <w:sz w:val="28"/>
          <w:szCs w:val="28"/>
          <w:lang w:eastAsia="hi-IN"/>
        </w:rPr>
      </w:pPr>
    </w:p>
    <w:p w:rsidR="00234EF8" w:rsidRPr="006C5CAA" w:rsidRDefault="00234EF8" w:rsidP="00144686">
      <w:pPr>
        <w:pStyle w:val="ab"/>
        <w:jc w:val="center"/>
        <w:rPr>
          <w:b/>
          <w:bCs/>
          <w:sz w:val="28"/>
          <w:szCs w:val="28"/>
          <w:lang w:eastAsia="hi-IN"/>
        </w:rPr>
      </w:pPr>
    </w:p>
    <w:p w:rsidR="00234EF8" w:rsidRPr="006C5CAA" w:rsidRDefault="00234EF8" w:rsidP="00144686">
      <w:pPr>
        <w:pStyle w:val="ab"/>
        <w:jc w:val="center"/>
        <w:rPr>
          <w:b/>
          <w:bCs/>
          <w:sz w:val="28"/>
          <w:szCs w:val="28"/>
          <w:lang w:eastAsia="hi-IN"/>
        </w:rPr>
      </w:pPr>
    </w:p>
    <w:p w:rsidR="006C5CAA" w:rsidRDefault="00144686" w:rsidP="00144686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>Отчет</w:t>
      </w:r>
    </w:p>
    <w:p w:rsidR="006C5CAA" w:rsidRDefault="006C5CAA" w:rsidP="00144686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</w:p>
    <w:p w:rsidR="00144686" w:rsidRPr="006C5CAA" w:rsidRDefault="00144686" w:rsidP="00144686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 xml:space="preserve">о проведении независимой </w:t>
      </w:r>
      <w:proofErr w:type="gramStart"/>
      <w:r w:rsidRPr="006C5CAA">
        <w:rPr>
          <w:b/>
          <w:bCs/>
          <w:color w:val="auto"/>
          <w:sz w:val="40"/>
          <w:szCs w:val="40"/>
        </w:rPr>
        <w:t>оценки качества условий оказания услуг</w:t>
      </w:r>
      <w:proofErr w:type="gramEnd"/>
      <w:r w:rsidRPr="006C5CAA">
        <w:rPr>
          <w:b/>
          <w:bCs/>
          <w:color w:val="auto"/>
          <w:sz w:val="40"/>
          <w:szCs w:val="40"/>
        </w:rPr>
        <w:t xml:space="preserve"> организациями</w:t>
      </w:r>
    </w:p>
    <w:p w:rsidR="006C5CAA" w:rsidRDefault="00144686" w:rsidP="00144686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>социального обслуживания</w:t>
      </w:r>
    </w:p>
    <w:p w:rsidR="00144686" w:rsidRPr="006C5CAA" w:rsidRDefault="00144686" w:rsidP="00144686">
      <w:pPr>
        <w:pStyle w:val="Default"/>
        <w:ind w:left="709" w:right="425"/>
        <w:jc w:val="center"/>
        <w:rPr>
          <w:b/>
          <w:bCs/>
          <w:color w:val="auto"/>
          <w:sz w:val="40"/>
          <w:szCs w:val="40"/>
        </w:rPr>
      </w:pPr>
      <w:r w:rsidRPr="006C5CAA">
        <w:rPr>
          <w:b/>
          <w:bCs/>
          <w:color w:val="auto"/>
          <w:sz w:val="40"/>
          <w:szCs w:val="40"/>
        </w:rPr>
        <w:t xml:space="preserve"> Самарской области</w:t>
      </w:r>
    </w:p>
    <w:p w:rsidR="00D96D0E" w:rsidRPr="006C5CAA" w:rsidRDefault="00D96D0E" w:rsidP="00144686">
      <w:pPr>
        <w:pStyle w:val="Default"/>
        <w:ind w:left="709" w:right="425"/>
        <w:jc w:val="center"/>
        <w:rPr>
          <w:b/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  <w:bookmarkStart w:id="1" w:name="_Toc501917316"/>
      <w:bookmarkStart w:id="2" w:name="_Toc501913974"/>
      <w:bookmarkStart w:id="3" w:name="_Toc23192977"/>
      <w:bookmarkStart w:id="4" w:name="_Toc23239720"/>
      <w:bookmarkStart w:id="5" w:name="_Toc23244495"/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234EF8" w:rsidRPr="006C5CAA" w:rsidRDefault="00234EF8" w:rsidP="008555AE">
      <w:pPr>
        <w:pStyle w:val="32"/>
        <w:jc w:val="center"/>
        <w:rPr>
          <w:sz w:val="40"/>
          <w:szCs w:val="40"/>
        </w:rPr>
      </w:pPr>
    </w:p>
    <w:p w:rsidR="00144686" w:rsidRPr="006C5CAA" w:rsidRDefault="00144686" w:rsidP="008555AE">
      <w:pPr>
        <w:pStyle w:val="32"/>
        <w:jc w:val="center"/>
        <w:rPr>
          <w:color w:val="000000"/>
          <w:szCs w:val="28"/>
        </w:rPr>
      </w:pPr>
      <w:r w:rsidRPr="006C5CAA">
        <w:rPr>
          <w:sz w:val="40"/>
          <w:szCs w:val="40"/>
        </w:rPr>
        <w:t>Самара, 20</w:t>
      </w:r>
      <w:bookmarkEnd w:id="1"/>
      <w:bookmarkEnd w:id="2"/>
      <w:bookmarkEnd w:id="3"/>
      <w:bookmarkEnd w:id="4"/>
      <w:bookmarkEnd w:id="5"/>
      <w:r w:rsidRPr="006C5CAA">
        <w:rPr>
          <w:sz w:val="40"/>
          <w:szCs w:val="40"/>
        </w:rPr>
        <w:t>2</w:t>
      </w:r>
      <w:r w:rsidR="00467466" w:rsidRPr="006C5CAA">
        <w:rPr>
          <w:sz w:val="40"/>
          <w:szCs w:val="40"/>
        </w:rPr>
        <w:t>1</w:t>
      </w:r>
      <w:r w:rsidRPr="006C5CAA">
        <w:rPr>
          <w:szCs w:val="28"/>
        </w:rPr>
        <w:br w:type="page"/>
      </w:r>
    </w:p>
    <w:p w:rsidR="00D96D0E" w:rsidRDefault="00144686" w:rsidP="00202E8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" w:name="_Toc53575124"/>
      <w:bookmarkStart w:id="7" w:name="_Toc84511216"/>
      <w:bookmarkStart w:id="8" w:name="_Toc84511579"/>
      <w:r w:rsidRPr="00202E8B">
        <w:rPr>
          <w:rFonts w:ascii="Times New Roman" w:hAnsi="Times New Roman" w:cs="Times New Roman"/>
          <w:color w:val="auto"/>
          <w:sz w:val="32"/>
          <w:szCs w:val="32"/>
        </w:rPr>
        <w:lastRenderedPageBreak/>
        <w:t>Введение</w:t>
      </w:r>
      <w:bookmarkEnd w:id="6"/>
      <w:bookmarkEnd w:id="7"/>
      <w:bookmarkEnd w:id="8"/>
    </w:p>
    <w:p w:rsidR="00202E8B" w:rsidRPr="00202E8B" w:rsidRDefault="00202E8B" w:rsidP="00202E8B"/>
    <w:p w:rsidR="00144686" w:rsidRPr="006C5CAA" w:rsidRDefault="00144686" w:rsidP="00202E8B">
      <w:pPr>
        <w:pStyle w:val="33"/>
        <w:ind w:firstLine="709"/>
        <w:jc w:val="both"/>
        <w:rPr>
          <w:rFonts w:eastAsia="Times New Roman"/>
        </w:rPr>
      </w:pPr>
      <w:r w:rsidRPr="006C5CAA">
        <w:rPr>
          <w:rFonts w:eastAsia="Times New Roman"/>
          <w:b/>
        </w:rPr>
        <w:t>Цель работы</w:t>
      </w:r>
      <w:r w:rsidRPr="006C5CAA">
        <w:rPr>
          <w:rFonts w:eastAsia="Times New Roman"/>
        </w:rPr>
        <w:t xml:space="preserve"> – проведение независимой оценки качества условий оказания услуг (далее – НОК) в отношении организации социального обслуживания населения Самарской области, в том числе в </w:t>
      </w:r>
      <w:bookmarkStart w:id="9" w:name="_GoBack"/>
      <w:bookmarkEnd w:id="9"/>
      <w:r w:rsidRPr="006C5CAA">
        <w:rPr>
          <w:rFonts w:eastAsia="Times New Roman"/>
        </w:rPr>
        <w:t xml:space="preserve">территориальных отделениях, осуществляющих деятельность на территории Самарской области, с учетом критериев и показателей. </w:t>
      </w:r>
    </w:p>
    <w:p w:rsidR="00144686" w:rsidRPr="006C5CAA" w:rsidRDefault="00144686" w:rsidP="00876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202E8B" w:rsidRDefault="00144686" w:rsidP="00621EED">
      <w:pPr>
        <w:pStyle w:val="33"/>
        <w:numPr>
          <w:ilvl w:val="0"/>
          <w:numId w:val="9"/>
        </w:numPr>
        <w:jc w:val="both"/>
        <w:rPr>
          <w:rFonts w:eastAsia="Times New Roman"/>
        </w:rPr>
      </w:pPr>
      <w:r w:rsidRPr="006C5CAA">
        <w:rPr>
          <w:rFonts w:eastAsia="Times New Roman"/>
        </w:rPr>
        <w:t xml:space="preserve">Сбор и обобщение информации о качестве условий оказания услуг осуществляются по каждой организации социального обслуживания населения, в отношении которой проводится НОК в текущем году, в соответствии с показателями, характеризующими общие критерии </w:t>
      </w:r>
      <w:proofErr w:type="gramStart"/>
      <w:r w:rsidRPr="006C5CAA">
        <w:rPr>
          <w:rFonts w:eastAsia="Times New Roman"/>
        </w:rPr>
        <w:t>оценки качества условий оказания услуг</w:t>
      </w:r>
      <w:proofErr w:type="gramEnd"/>
      <w:r w:rsidRPr="006C5CAA">
        <w:rPr>
          <w:rFonts w:eastAsia="Times New Roman"/>
        </w:rPr>
        <w:t xml:space="preserve"> организациями социального обслуживания населения, осуществляющими деятельность на территории Самарской области.</w:t>
      </w:r>
    </w:p>
    <w:p w:rsidR="00144686" w:rsidRPr="00202E8B" w:rsidRDefault="00144686" w:rsidP="00621EED">
      <w:pPr>
        <w:pStyle w:val="33"/>
        <w:numPr>
          <w:ilvl w:val="0"/>
          <w:numId w:val="9"/>
        </w:numPr>
        <w:jc w:val="both"/>
        <w:rPr>
          <w:rFonts w:eastAsia="Times New Roman"/>
        </w:rPr>
      </w:pPr>
      <w:r w:rsidRPr="00202E8B">
        <w:rPr>
          <w:rFonts w:eastAsia="Times New Roman"/>
        </w:rPr>
        <w:t xml:space="preserve">Предоставление Заказчику и Общественному совету </w:t>
      </w:r>
      <w:r w:rsidR="00014C24" w:rsidRPr="00202E8B">
        <w:rPr>
          <w:rFonts w:eastAsia="Times New Roman"/>
        </w:rPr>
        <w:t xml:space="preserve">по проведению независимой </w:t>
      </w:r>
      <w:proofErr w:type="gramStart"/>
      <w:r w:rsidR="00014C24" w:rsidRPr="00202E8B">
        <w:rPr>
          <w:rFonts w:eastAsia="Times New Roman"/>
        </w:rPr>
        <w:t>оценки качества условий оказания услуг</w:t>
      </w:r>
      <w:proofErr w:type="gramEnd"/>
      <w:r w:rsidR="00014C24" w:rsidRPr="00202E8B">
        <w:rPr>
          <w:rFonts w:eastAsia="Times New Roman"/>
        </w:rPr>
        <w:t xml:space="preserve"> организациями социального обслуживания Самарской области </w:t>
      </w:r>
      <w:r w:rsidRPr="00202E8B">
        <w:rPr>
          <w:rFonts w:eastAsia="Times New Roman"/>
        </w:rPr>
        <w:t xml:space="preserve">при министерстве </w:t>
      </w:r>
      <w:r w:rsidR="00014C24" w:rsidRPr="00202E8B">
        <w:rPr>
          <w:rFonts w:eastAsia="Times New Roman"/>
        </w:rPr>
        <w:t xml:space="preserve">социально-демографической и семейной политики </w:t>
      </w:r>
      <w:r w:rsidRPr="00202E8B">
        <w:rPr>
          <w:rFonts w:eastAsia="Times New Roman"/>
        </w:rPr>
        <w:t>Самарской области</w:t>
      </w:r>
      <w:r w:rsidR="00014C24" w:rsidRPr="00202E8B">
        <w:rPr>
          <w:rFonts w:eastAsia="Times New Roman"/>
        </w:rPr>
        <w:t xml:space="preserve"> </w:t>
      </w:r>
      <w:r w:rsidRPr="00202E8B">
        <w:rPr>
          <w:rFonts w:eastAsia="Times New Roman"/>
        </w:rPr>
        <w:t>информации о качестве условий предоставляемых услуг организациями социального обслуживания населения Самарской области, осуществляющими деятельность на территории Самарской области, в целях осуществления НОК.</w:t>
      </w:r>
    </w:p>
    <w:p w:rsidR="00202E8B" w:rsidRDefault="00202E8B" w:rsidP="00202E8B">
      <w:pPr>
        <w:pStyle w:val="33"/>
        <w:rPr>
          <w:rFonts w:eastAsia="Times New Roman"/>
          <w:b/>
        </w:rPr>
      </w:pPr>
    </w:p>
    <w:p w:rsidR="00202E8B" w:rsidRDefault="00144686" w:rsidP="00202E8B">
      <w:pPr>
        <w:pStyle w:val="33"/>
        <w:jc w:val="both"/>
        <w:rPr>
          <w:rFonts w:eastAsia="Times New Roman"/>
        </w:rPr>
      </w:pPr>
      <w:r w:rsidRPr="006C5CAA">
        <w:rPr>
          <w:rFonts w:eastAsia="Times New Roman"/>
          <w:b/>
        </w:rPr>
        <w:t xml:space="preserve">Группы </w:t>
      </w:r>
      <w:proofErr w:type="gramStart"/>
      <w:r w:rsidRPr="006C5CAA">
        <w:rPr>
          <w:rFonts w:eastAsia="Times New Roman"/>
          <w:b/>
        </w:rPr>
        <w:t>критериев оценки качества условий оказания</w:t>
      </w:r>
      <w:proofErr w:type="gramEnd"/>
      <w:r w:rsidRPr="006C5CAA">
        <w:rPr>
          <w:rFonts w:eastAsia="Times New Roman"/>
          <w:b/>
        </w:rPr>
        <w:t xml:space="preserve"> услуг</w:t>
      </w:r>
      <w:r w:rsidRPr="006C5CAA">
        <w:rPr>
          <w:rFonts w:eastAsia="Times New Roman"/>
        </w:rPr>
        <w:t>,</w:t>
      </w:r>
      <w:r w:rsidR="00202E8B">
        <w:rPr>
          <w:rFonts w:eastAsia="Times New Roman"/>
        </w:rPr>
        <w:t xml:space="preserve"> </w:t>
      </w:r>
      <w:r w:rsidRPr="006C5CAA">
        <w:rPr>
          <w:rFonts w:eastAsia="Times New Roman"/>
        </w:rPr>
        <w:t xml:space="preserve">установленные Федеральным законом </w:t>
      </w:r>
      <w:r w:rsidR="00B51C1F" w:rsidRPr="006C5CAA">
        <w:rPr>
          <w:rFonts w:eastAsia="Times New Roman"/>
        </w:rPr>
        <w:t>№ </w:t>
      </w:r>
      <w:r w:rsidRPr="006C5CAA">
        <w:rPr>
          <w:rFonts w:eastAsia="Times New Roman"/>
        </w:rPr>
        <w:t>392-ФЗ:</w:t>
      </w:r>
    </w:p>
    <w:p w:rsidR="00202E8B" w:rsidRPr="00202E8B" w:rsidRDefault="00202E8B" w:rsidP="00202E8B">
      <w:pPr>
        <w:pStyle w:val="15"/>
      </w:pPr>
    </w:p>
    <w:p w:rsidR="00202E8B" w:rsidRDefault="00144686" w:rsidP="00621EED">
      <w:pPr>
        <w:pStyle w:val="33"/>
        <w:numPr>
          <w:ilvl w:val="0"/>
          <w:numId w:val="10"/>
        </w:numPr>
        <w:jc w:val="both"/>
        <w:rPr>
          <w:rFonts w:eastAsia="Times New Roman"/>
        </w:rPr>
      </w:pPr>
      <w:r w:rsidRPr="006C5CAA">
        <w:rPr>
          <w:rFonts w:eastAsia="Times New Roman"/>
        </w:rPr>
        <w:t>открытость и доступность информации об организации;</w:t>
      </w:r>
    </w:p>
    <w:p w:rsidR="00202E8B" w:rsidRDefault="00144686" w:rsidP="00621EED">
      <w:pPr>
        <w:pStyle w:val="33"/>
        <w:numPr>
          <w:ilvl w:val="0"/>
          <w:numId w:val="10"/>
        </w:numPr>
        <w:jc w:val="both"/>
        <w:rPr>
          <w:rFonts w:eastAsia="Times New Roman"/>
        </w:rPr>
      </w:pPr>
      <w:r w:rsidRPr="00202E8B">
        <w:rPr>
          <w:rFonts w:eastAsia="Times New Roman"/>
        </w:rPr>
        <w:t>комфортность условий предоставления услуг, в том числе время ожидания предоставления услуги;</w:t>
      </w:r>
    </w:p>
    <w:p w:rsidR="00202E8B" w:rsidRDefault="00144686" w:rsidP="00621EED">
      <w:pPr>
        <w:pStyle w:val="33"/>
        <w:numPr>
          <w:ilvl w:val="0"/>
          <w:numId w:val="10"/>
        </w:numPr>
        <w:jc w:val="both"/>
        <w:rPr>
          <w:rFonts w:eastAsia="Times New Roman"/>
        </w:rPr>
      </w:pPr>
      <w:r w:rsidRPr="00202E8B">
        <w:rPr>
          <w:rFonts w:eastAsia="Times New Roman"/>
        </w:rPr>
        <w:t>доступность услуг для инвалидов;</w:t>
      </w:r>
    </w:p>
    <w:p w:rsidR="00202E8B" w:rsidRDefault="00144686" w:rsidP="00621EED">
      <w:pPr>
        <w:pStyle w:val="33"/>
        <w:numPr>
          <w:ilvl w:val="0"/>
          <w:numId w:val="10"/>
        </w:numPr>
        <w:jc w:val="both"/>
        <w:rPr>
          <w:rFonts w:eastAsia="Times New Roman"/>
        </w:rPr>
      </w:pPr>
      <w:r w:rsidRPr="00202E8B">
        <w:rPr>
          <w:rFonts w:eastAsia="Times New Roman"/>
        </w:rPr>
        <w:t>доброжелательность, вежливость работников организаций;</w:t>
      </w:r>
    </w:p>
    <w:p w:rsidR="003B184A" w:rsidRPr="00202E8B" w:rsidRDefault="00144686" w:rsidP="00621EED">
      <w:pPr>
        <w:pStyle w:val="33"/>
        <w:numPr>
          <w:ilvl w:val="0"/>
          <w:numId w:val="10"/>
        </w:numPr>
        <w:jc w:val="both"/>
        <w:rPr>
          <w:rFonts w:eastAsia="Times New Roman"/>
        </w:rPr>
      </w:pPr>
      <w:r w:rsidRPr="00202E8B">
        <w:rPr>
          <w:rFonts w:eastAsia="Times New Roman"/>
        </w:rPr>
        <w:t>удовлетворенность условиями оказания услуг.</w:t>
      </w:r>
    </w:p>
    <w:p w:rsidR="003B184A" w:rsidRPr="006C5CAA" w:rsidRDefault="003B184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44686" w:rsidRPr="006C5CAA" w:rsidRDefault="00144686" w:rsidP="00144686">
      <w:pPr>
        <w:widowControl w:val="0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проведения НОК фиксировались следующие показатели:</w:t>
      </w:r>
    </w:p>
    <w:tbl>
      <w:tblPr>
        <w:tblW w:w="10216" w:type="dxa"/>
        <w:tblInd w:w="-416" w:type="dxa"/>
        <w:tblLayout w:type="fixed"/>
        <w:tblLook w:val="0400" w:firstRow="0" w:lastRow="0" w:firstColumn="0" w:lastColumn="0" w:noHBand="0" w:noVBand="1"/>
      </w:tblPr>
      <w:tblGrid>
        <w:gridCol w:w="719"/>
        <w:gridCol w:w="9497"/>
      </w:tblGrid>
      <w:tr w:rsidR="00144686" w:rsidRPr="006C5CAA" w:rsidTr="00202E8B">
        <w:trPr>
          <w:trHeight w:val="280"/>
          <w:tblHeader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2E8B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 w:rsidR="00144686" w:rsidRPr="006C5CAA" w:rsidTr="00144686">
        <w:trPr>
          <w:trHeight w:val="6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9003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Показатели, характеризующие открытость и доступность информации об организации (учреждении) </w:t>
            </w:r>
          </w:p>
        </w:tc>
      </w:tr>
      <w:tr w:rsidR="00144686" w:rsidRPr="006C5CAA" w:rsidTr="00144686">
        <w:trPr>
          <w:trHeight w:val="19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6C5CAA" w:rsidRDefault="00144686" w:rsidP="00202E8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144686" w:rsidRPr="00202E8B" w:rsidRDefault="00144686" w:rsidP="00621EED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информационных стендах в помещении организации социального обслуживания;</w:t>
            </w:r>
          </w:p>
          <w:p w:rsidR="00144686" w:rsidRPr="00202E8B" w:rsidRDefault="00144686" w:rsidP="00621EED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официальном сайте организации социального обслуживания в информационно-телекоммуникационной сети Интернет (далее - официальный сайт организации)</w:t>
            </w:r>
            <w:r w:rsidR="00315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rPr>
          <w:trHeight w:val="8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6C5CAA" w:rsidRDefault="00144686" w:rsidP="00202E8B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функционирование:</w:t>
            </w:r>
          </w:p>
          <w:p w:rsidR="00144686" w:rsidRPr="00202E8B" w:rsidRDefault="00144686" w:rsidP="00621EED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электронной почты;</w:t>
            </w:r>
          </w:p>
          <w:p w:rsidR="00144686" w:rsidRPr="006C5CAA" w:rsidRDefault="00144686" w:rsidP="00621EED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</w:tc>
      </w:tr>
      <w:tr w:rsidR="00144686" w:rsidRPr="006C5CAA" w:rsidTr="00202E8B">
        <w:trPr>
          <w:trHeight w:val="12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2E8B" w:rsidRPr="00202E8B" w:rsidRDefault="00202E8B" w:rsidP="0052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раздела «Часто задаваемые вопросы»;</w:t>
            </w:r>
          </w:p>
          <w:p w:rsidR="00144686" w:rsidRPr="0031586C" w:rsidRDefault="00202E8B" w:rsidP="0052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технической возможности выражения получателем услуг мнения о качестве условий оказания услуг организации социального обслуживания (наличие анкеты для опроса граждан или гиперссылки на нее)</w:t>
            </w:r>
            <w:r w:rsidR="00315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rPr>
          <w:trHeight w:val="11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31586C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социального обслуживания (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 числа опрошенных получателей услуг)</w:t>
            </w:r>
            <w:r w:rsidR="00315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rPr>
          <w:trHeight w:val="7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144686" w:rsidRPr="006C5CAA" w:rsidTr="00202E8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6C5CAA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в организации социального обслуживания </w:t>
            </w: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комфортных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условий для предоставления услуг: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комфортной зоны отдыха (ожидания), оборудованной соответствующей мебелью;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 понятность навигации внутри организации;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 доступность питьевой воды;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 доступность санитарно-гигиенических помещений;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достаточность гардеробов;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санитарное состояние помещений организаций;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транспортная доступность (возможность доехать до организации на общественном транспорте, наличие парковки);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доступность записи на получение услуги (по телефону, на официальном сайте организации и пр.).</w:t>
            </w:r>
          </w:p>
        </w:tc>
      </w:tr>
      <w:tr w:rsidR="00144686" w:rsidRPr="006C5CAA" w:rsidTr="00202E8B">
        <w:trPr>
          <w:trHeight w:val="5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31586C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 числа опрошенных получателей услуг)</w:t>
            </w:r>
            <w:r w:rsidR="00315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rPr>
          <w:trHeight w:val="4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III. Показатели, характеризующие доступность услуг для инвалидов</w:t>
            </w:r>
          </w:p>
        </w:tc>
      </w:tr>
      <w:tr w:rsidR="00144686" w:rsidRPr="006C5CAA" w:rsidTr="00202E8B">
        <w:trPr>
          <w:trHeight w:val="224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6C5CAA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помещений организации социального обслуживания и прилегающей к организации территории с учетом доступности для инвалидов: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оборудование входных групп пандусами (подъемными платформами);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выделенных стоянок для автотранспортных средств инвалидов;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адаптированных лифтов, поручней, расширенных дверных проемов;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сменных кресел-колясок;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специально оборудованных для инвалидов санитарно-гигиенических помещений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rPr>
          <w:trHeight w:val="224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6C5CAA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дублирование для инвалидов по слуху и зрению звуковой и зрительной информации;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4686" w:rsidRPr="00525CDE" w:rsidRDefault="00144686" w:rsidP="00621EED">
            <w:pPr>
              <w:pStyle w:val="af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144686" w:rsidRDefault="00144686" w:rsidP="00621EED">
            <w:pPr>
              <w:pStyle w:val="af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альтернативной версии официального сайта организации для инвалидов по зрению;</w:t>
            </w:r>
          </w:p>
          <w:p w:rsidR="00525CDE" w:rsidRPr="00525CDE" w:rsidRDefault="00525CDE" w:rsidP="00621EED">
            <w:pPr>
              <w:pStyle w:val="af4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5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компетентность работы персонала с посетителями-инвалидами; помощь, оказываемая работниками организации социального обслуживания,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525CDE" w:rsidRPr="00525CDE" w:rsidRDefault="00525CDE" w:rsidP="00621EED">
            <w:pPr>
              <w:pStyle w:val="af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возможности предоставления услуги в дистанционном режиме или на дому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rPr>
          <w:trHeight w:val="5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5CDE" w:rsidRDefault="00525CDE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686" w:rsidRPr="00D0723B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 числа опрошенных получателей услуг - инвалидов)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5CDE" w:rsidRDefault="00525CDE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5CDE" w:rsidRPr="006C5CAA" w:rsidRDefault="00525CDE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686" w:rsidRPr="006C5CAA" w:rsidTr="00202E8B">
        <w:trPr>
          <w:trHeight w:val="6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IV. Показатели, характеризующие доброжелательность, вежливость работников организации социального обслуживания</w:t>
            </w:r>
          </w:p>
        </w:tc>
      </w:tr>
      <w:tr w:rsidR="00144686" w:rsidRPr="006C5CAA" w:rsidTr="00202E8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525CD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(учреждение) (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44686" w:rsidRPr="006C5CAA" w:rsidTr="00202E8B">
        <w:trPr>
          <w:trHeight w:val="142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525CDE">
            <w:pPr>
              <w:pStyle w:val="42"/>
            </w:pPr>
            <w:proofErr w:type="gramStart"/>
            <w:r w:rsidRPr="006C5CAA"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</w:t>
            </w:r>
            <w:r w:rsidR="00D0723B">
              <w:t>.</w:t>
            </w:r>
            <w:proofErr w:type="gramEnd"/>
          </w:p>
        </w:tc>
      </w:tr>
      <w:tr w:rsidR="00144686" w:rsidRPr="006C5CAA" w:rsidTr="00202E8B">
        <w:trPr>
          <w:trHeight w:val="4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V. Показатели, характеризующие удовлетворенность условиями оказания услуг</w:t>
            </w:r>
          </w:p>
        </w:tc>
      </w:tr>
      <w:tr w:rsidR="00144686" w:rsidRPr="006C5CAA" w:rsidTr="00202E8B">
        <w:trPr>
          <w:trHeight w:val="3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525CDE">
            <w:pPr>
              <w:pStyle w:val="42"/>
            </w:pPr>
            <w:r w:rsidRPr="006C5CAA">
              <w:t>Доля получателей услуг, которые готовы рекомендовать организацию</w:t>
            </w:r>
            <w:r w:rsidR="00B51C1F" w:rsidRPr="006C5CAA">
              <w:t xml:space="preserve"> </w:t>
            </w:r>
            <w:r w:rsidRPr="006C5CAA">
              <w:t>социального обслуживания родственникам и знакомым (могли бы ее рекомендовать, если бы была возможность выбора организации (учреждения)</w:t>
            </w:r>
            <w:r w:rsidR="00E043CF" w:rsidRPr="006C5CAA">
              <w:t>),</w:t>
            </w:r>
            <w:r w:rsidRPr="006C5CAA">
              <w:t xml:space="preserve"> (</w:t>
            </w:r>
            <w:proofErr w:type="gramStart"/>
            <w:r w:rsidRPr="006C5CAA">
              <w:t>в</w:t>
            </w:r>
            <w:proofErr w:type="gramEnd"/>
            <w:r w:rsidRPr="006C5CAA">
              <w:t xml:space="preserve"> % </w:t>
            </w:r>
            <w:proofErr w:type="gramStart"/>
            <w:r w:rsidRPr="006C5CAA">
              <w:t>от</w:t>
            </w:r>
            <w:proofErr w:type="gramEnd"/>
            <w:r w:rsidRPr="006C5CAA">
              <w:t xml:space="preserve"> общего числа опрошенных получателей услуг)</w:t>
            </w:r>
            <w:r w:rsidR="00D0723B">
              <w:t>.</w:t>
            </w:r>
          </w:p>
        </w:tc>
      </w:tr>
      <w:tr w:rsidR="00144686" w:rsidRPr="006C5CAA" w:rsidTr="00202E8B">
        <w:trPr>
          <w:trHeight w:val="6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525CDE">
            <w:pPr>
              <w:pStyle w:val="42"/>
            </w:pPr>
            <w:r w:rsidRPr="006C5CAA">
              <w:t>Доля получателей услуг, удовлетворенных организационными условиями оказания услуг (графиком и режимом работы) организации (учреждения) (</w:t>
            </w:r>
            <w:proofErr w:type="gramStart"/>
            <w:r w:rsidRPr="006C5CAA">
              <w:t>в</w:t>
            </w:r>
            <w:proofErr w:type="gramEnd"/>
            <w:r w:rsidRPr="006C5CAA">
              <w:t xml:space="preserve"> % </w:t>
            </w:r>
            <w:proofErr w:type="gramStart"/>
            <w:r w:rsidRPr="006C5CAA">
              <w:t>от</w:t>
            </w:r>
            <w:proofErr w:type="gramEnd"/>
            <w:r w:rsidRPr="006C5CAA">
              <w:t xml:space="preserve"> общего числа опрошенных получателей услуг)</w:t>
            </w:r>
            <w:r w:rsidR="00D0723B">
              <w:t>.</w:t>
            </w:r>
          </w:p>
        </w:tc>
      </w:tr>
      <w:tr w:rsidR="00144686" w:rsidRPr="006C5CAA" w:rsidTr="00202E8B">
        <w:trPr>
          <w:trHeight w:val="6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6C5CAA" w:rsidRDefault="00144686" w:rsidP="001446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525CDE">
            <w:pPr>
              <w:pStyle w:val="42"/>
            </w:pPr>
            <w:r w:rsidRPr="006C5CAA">
              <w:t>Доля получателей услуг, удовлетворенных в целом условиями оказания услуг в организации социального обслуживания (</w:t>
            </w:r>
            <w:proofErr w:type="gramStart"/>
            <w:r w:rsidRPr="006C5CAA">
              <w:t>в</w:t>
            </w:r>
            <w:proofErr w:type="gramEnd"/>
            <w:r w:rsidRPr="006C5CAA">
              <w:t xml:space="preserve"> % </w:t>
            </w:r>
            <w:proofErr w:type="gramStart"/>
            <w:r w:rsidRPr="006C5CAA">
              <w:t>от</w:t>
            </w:r>
            <w:proofErr w:type="gramEnd"/>
            <w:r w:rsidRPr="006C5CAA">
              <w:t xml:space="preserve"> общего числа опрошенных получателей услуг)</w:t>
            </w:r>
            <w:r w:rsidR="00D0723B">
              <w:t>.</w:t>
            </w:r>
          </w:p>
        </w:tc>
      </w:tr>
    </w:tbl>
    <w:p w:rsidR="00144686" w:rsidRPr="006C5CAA" w:rsidRDefault="00144686" w:rsidP="00144686">
      <w:pPr>
        <w:widowControl w:val="0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Default="00144686" w:rsidP="00525CDE">
      <w:pPr>
        <w:pStyle w:val="42"/>
      </w:pPr>
      <w:r w:rsidRPr="006C5CAA">
        <w:t>В рамках проведения НОК в 202</w:t>
      </w:r>
      <w:r w:rsidR="00467466" w:rsidRPr="006C5CAA">
        <w:t>1</w:t>
      </w:r>
      <w:r w:rsidRPr="006C5CAA">
        <w:t xml:space="preserve"> году использовались следующие методы сбора информации:</w:t>
      </w:r>
    </w:p>
    <w:p w:rsidR="00525CDE" w:rsidRPr="006C5CAA" w:rsidRDefault="00525CDE" w:rsidP="00525CDE">
      <w:pPr>
        <w:pStyle w:val="42"/>
      </w:pPr>
    </w:p>
    <w:p w:rsidR="00525CDE" w:rsidRDefault="00144686" w:rsidP="00947207">
      <w:pPr>
        <w:pStyle w:val="42"/>
        <w:ind w:firstLine="709"/>
      </w:pPr>
      <w:r w:rsidRPr="006C5CAA">
        <w:rPr>
          <w:b/>
          <w:u w:val="single"/>
        </w:rPr>
        <w:t>1.Дистанционный мониторинг</w:t>
      </w:r>
      <w:r w:rsidRPr="006C5CAA">
        <w:t xml:space="preserve"> Изучение и оценка информации, размещенной на официальных сайтах в сети «Интернет» и информационных стендах в помещениях организаций социального обслуживания на соответствие </w:t>
      </w:r>
      <w:r w:rsidRPr="006C5CAA">
        <w:lastRenderedPageBreak/>
        <w:t>информации о деятельности организации, ее содержанию и форме, установленным нормативными правовыми актами.</w:t>
      </w:r>
    </w:p>
    <w:p w:rsidR="00947207" w:rsidRDefault="00947207" w:rsidP="0094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5CDE" w:rsidRPr="00947207" w:rsidRDefault="00947207" w:rsidP="0094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</w:t>
      </w:r>
      <w:r w:rsidR="00144686" w:rsidRPr="00947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Экспертная оценка</w:t>
      </w:r>
    </w:p>
    <w:p w:rsidR="00144686" w:rsidRDefault="00144686" w:rsidP="0052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предполагала фиксацию визуально наблюдаемых характеристик (наличие и удобство парковки, пандусов, вывесок и указателей, информационных стендов и пр.), а также уточнение деталей по ряду характеристик деятельности учреждения, например, обеспеченность персоналом, прошедшим обучение (инструктирование) по сопровождению инвалидов в помещениях организации и на прилегающей территории. Производилась 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фотофиксация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CDE" w:rsidRPr="006C5CAA" w:rsidRDefault="00525CDE" w:rsidP="0052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94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3.Анализ документации организации</w:t>
      </w:r>
    </w:p>
    <w:p w:rsidR="00144686" w:rsidRDefault="00144686" w:rsidP="00525CD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Сплошное обследование (мониторинг) содержания информационных стендов в помещениях организаций на соответствие информации о деятельности организации ее содержанию и форме, установленным нормативными правовыми актами. </w:t>
      </w:r>
      <w:proofErr w:type="gramEnd"/>
    </w:p>
    <w:p w:rsidR="00525CDE" w:rsidRPr="006C5CAA" w:rsidRDefault="00525CDE" w:rsidP="00525CD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52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4. Анализ официальных сайтов </w:t>
      </w:r>
    </w:p>
    <w:p w:rsidR="00144686" w:rsidRPr="006C5CAA" w:rsidRDefault="00144686" w:rsidP="00525CD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Сплошное обследование (мониторинг) содержания официальных сайтов организаций в сети Интернет на соответствие информации о деятельности организации, ее содержанию и форме, установленным нормативными правовыми актами. </w:t>
      </w:r>
      <w:proofErr w:type="gramEnd"/>
    </w:p>
    <w:p w:rsidR="00D96D0E" w:rsidRDefault="00144686" w:rsidP="0052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5.Анкетирование</w:t>
      </w:r>
      <w:r w:rsidRPr="006C5C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CDE" w:rsidRPr="006C5CAA" w:rsidRDefault="00525CDE" w:rsidP="00525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686" w:rsidRPr="00525CDE" w:rsidRDefault="00144686" w:rsidP="00621EE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Онлайн-опрос</w:t>
      </w:r>
      <w:r w:rsidRPr="00525CDE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Опрос получателей услуг путем заполнения в информационно-телекоммуникационной сети «Интернет» анкеты в интерактивной форме. (</w:t>
      </w:r>
      <w:r w:rsidRPr="0052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4</w:t>
      </w:r>
      <w:r w:rsidRPr="0052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44686" w:rsidRPr="00525CDE" w:rsidRDefault="00144686" w:rsidP="00621EE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Телефонный опрос</w:t>
      </w:r>
      <w:r w:rsidRPr="0052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96D0E" w:rsidRDefault="00144686" w:rsidP="00621EED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Личный опрос</w:t>
      </w:r>
      <w:r w:rsidRPr="0052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(социологическое исследование). Опрос получателей услуг в устной форме с последующим занесением данных в анкету либо заполнение получателем услуг анкеты на бумажном носителе.</w:t>
      </w:r>
    </w:p>
    <w:p w:rsidR="00525CDE" w:rsidRPr="00525CDE" w:rsidRDefault="00525CDE" w:rsidP="00D0723B">
      <w:pPr>
        <w:pStyle w:val="af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03D" w:rsidRDefault="00144686" w:rsidP="00525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E003D" w:rsidSect="00784344">
          <w:footerReference w:type="default" r:id="rId9"/>
          <w:pgSz w:w="11906" w:h="16838"/>
          <w:pgMar w:top="850" w:right="1134" w:bottom="1276" w:left="1134" w:header="708" w:footer="422" w:gutter="0"/>
          <w:cols w:space="720"/>
          <w:titlePg/>
          <w:docGrid w:linePitch="299"/>
        </w:sectPr>
      </w:pPr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6.Структурированное наблюдение.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Обследование условий оказания услуг организациями социального обслуживания.</w:t>
      </w:r>
      <w:r w:rsidR="004E003D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85BA1" w:rsidRPr="004E003D" w:rsidRDefault="00285BA1" w:rsidP="00285BA1">
      <w:pPr>
        <w:pStyle w:val="Standard"/>
        <w:ind w:firstLine="0"/>
        <w:jc w:val="right"/>
        <w:rPr>
          <w:b/>
          <w:bCs/>
          <w:sz w:val="28"/>
          <w:szCs w:val="28"/>
          <w:lang w:eastAsia="en-US"/>
        </w:rPr>
      </w:pPr>
      <w:r w:rsidRPr="004E003D">
        <w:rPr>
          <w:b/>
          <w:bCs/>
          <w:sz w:val="28"/>
          <w:szCs w:val="28"/>
          <w:lang w:eastAsia="en-US"/>
        </w:rPr>
        <w:lastRenderedPageBreak/>
        <w:t xml:space="preserve">Таблица 1. Выборка для анкетирования </w:t>
      </w:r>
    </w:p>
    <w:p w:rsidR="00285BA1" w:rsidRPr="006C5CAA" w:rsidRDefault="00285BA1" w:rsidP="004E0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CAA">
        <w:rPr>
          <w:rFonts w:ascii="Times New Roman" w:hAnsi="Times New Roman" w:cs="Times New Roman"/>
          <w:i/>
          <w:sz w:val="26"/>
          <w:szCs w:val="26"/>
        </w:rPr>
        <w:t>(осуществлена согласно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Министерства труда и социальной защиты РФ от 30.10.2018 № 675н, рекомендуемый объем выборочной совокупности респондентов составляет 40% от объема генеральной совокупности, но не более 600 респондентов в одной организации)</w:t>
      </w:r>
      <w:proofErr w:type="gramEnd"/>
    </w:p>
    <w:tbl>
      <w:tblPr>
        <w:tblW w:w="158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26"/>
        <w:gridCol w:w="2176"/>
        <w:gridCol w:w="1115"/>
        <w:gridCol w:w="1310"/>
        <w:gridCol w:w="557"/>
        <w:gridCol w:w="1535"/>
        <w:gridCol w:w="835"/>
        <w:gridCol w:w="1762"/>
        <w:gridCol w:w="713"/>
        <w:gridCol w:w="776"/>
        <w:gridCol w:w="749"/>
        <w:gridCol w:w="7"/>
      </w:tblGrid>
      <w:tr w:rsidR="006A1D4A" w:rsidRPr="006C5CAA" w:rsidTr="006A1D4A">
        <w:trPr>
          <w:gridAfter w:val="1"/>
          <w:wAfter w:w="7" w:type="dxa"/>
          <w:trHeight w:val="1061"/>
          <w:tblHeader/>
          <w:jc w:val="center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социального обслуживания</w:t>
            </w:r>
          </w:p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(юридическое лицо)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Кол-во получателей услуг в 2021 году (для каждого структурного подразделения)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Норма анкет для организации</w:t>
            </w:r>
            <w:r w:rsidR="004E0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proofErr w:type="spellEnd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шенно</w:t>
            </w:r>
            <w:proofErr w:type="spellEnd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 xml:space="preserve">-летние/ законные </w:t>
            </w:r>
            <w:proofErr w:type="spellStart"/>
            <w:proofErr w:type="gramStart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предста-вители</w:t>
            </w:r>
            <w:proofErr w:type="spellEnd"/>
            <w:proofErr w:type="gramEnd"/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Пожилые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Семья, имеющая детей с ограниченными возможностями здоровья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Семья, имеющая ребенка-инвалида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Семья, имеющая на попечении детей-сирот оставшихся без попечения родителей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Инвалиды**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Молодые инвалиды**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Иная категория</w:t>
            </w:r>
          </w:p>
        </w:tc>
      </w:tr>
      <w:tr w:rsidR="006A1D4A" w:rsidRPr="006C5CAA" w:rsidTr="006A1D4A">
        <w:trPr>
          <w:gridAfter w:val="1"/>
          <w:wAfter w:w="7" w:type="dxa"/>
          <w:trHeight w:val="701"/>
          <w:jc w:val="center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A1" w:rsidRPr="006C5CAA" w:rsidRDefault="00285BA1" w:rsidP="00285BA1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A1" w:rsidRPr="004E003D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4E003D">
              <w:rPr>
                <w:rFonts w:ascii="Times New Roman" w:hAnsi="Times New Roman" w:cs="Times New Roman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51000 человек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5BA1" w:rsidRPr="006C5CAA" w:rsidRDefault="00285BA1" w:rsidP="004E003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CA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285BA1" w:rsidRPr="006C5CAA" w:rsidTr="006A1D4A">
        <w:trPr>
          <w:trHeight w:val="50"/>
          <w:jc w:val="center"/>
        </w:trPr>
        <w:tc>
          <w:tcPr>
            <w:tcW w:w="15855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3DA" w:rsidRPr="00C253DA" w:rsidRDefault="00C253DA" w:rsidP="00C253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53DA" w:rsidRDefault="00C253DA" w:rsidP="006A1D4A">
      <w:pPr>
        <w:pStyle w:val="15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* </w:t>
      </w:r>
      <w:r w:rsidRPr="006C5CAA">
        <w:rPr>
          <w:rFonts w:eastAsia="Times New Roman"/>
        </w:rPr>
        <w:t>Анкетирование детей старше 7 лет проводится в форме беседы с ними в доступном и понятном формате в присутствии законного представителя несовершеннолетнего.</w:t>
      </w:r>
    </w:p>
    <w:p w:rsidR="00285BA1" w:rsidRPr="00D0723B" w:rsidRDefault="00C253DA" w:rsidP="006A1D4A">
      <w:pPr>
        <w:pStyle w:val="15"/>
        <w:ind w:firstLine="567"/>
        <w:jc w:val="both"/>
        <w:rPr>
          <w:rFonts w:eastAsia="Times New Roman"/>
          <w:color w:val="000000"/>
        </w:rPr>
      </w:pPr>
      <w:r w:rsidRPr="006C5CAA">
        <w:rPr>
          <w:rFonts w:eastAsia="Times New Roman"/>
        </w:rPr>
        <w:t>** При проведении анкетирования среди лиц, страдающих психическими расстройствами, учитываются их способности к коммуникации, социальному взаимодействию и поведению, степень заболевания</w:t>
      </w:r>
      <w:r w:rsidR="00D0723B">
        <w:rPr>
          <w:rFonts w:eastAsia="Times New Roman"/>
        </w:rPr>
        <w:t>.</w:t>
      </w:r>
    </w:p>
    <w:p w:rsidR="00C253DA" w:rsidRPr="00D0723B" w:rsidRDefault="00C253DA" w:rsidP="00C253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253DA" w:rsidRPr="00D0723B" w:rsidSect="004E003D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</w:p>
    <w:p w:rsidR="00144686" w:rsidRPr="006C5CAA" w:rsidRDefault="00144686" w:rsidP="001446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Указанные методы сбора информации использовались для фиксации следующих показателей:</w:t>
      </w:r>
    </w:p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675"/>
        <w:gridCol w:w="5314"/>
        <w:gridCol w:w="3865"/>
      </w:tblGrid>
      <w:tr w:rsidR="00144686" w:rsidRPr="006C5CAA" w:rsidTr="005C105E">
        <w:trPr>
          <w:trHeight w:val="280"/>
          <w:tblHeader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105E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Методы сбора данных. Результаты работы</w:t>
            </w:r>
          </w:p>
        </w:tc>
      </w:tr>
      <w:tr w:rsidR="00144686" w:rsidRPr="006C5CAA" w:rsidTr="003218F3">
        <w:trPr>
          <w:trHeight w:val="3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5C105E" w:rsidRDefault="00144686" w:rsidP="0090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I. Показатели, характеризующие открытость и доступность информации об организации (учреждении) </w:t>
            </w:r>
          </w:p>
        </w:tc>
      </w:tr>
      <w:tr w:rsidR="00144686" w:rsidRPr="006C5CAA" w:rsidTr="003218F3">
        <w:trPr>
          <w:trHeight w:val="5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D96D0E" w:rsidRPr="005C105E" w:rsidRDefault="00144686" w:rsidP="00621EED">
            <w:pPr>
              <w:pStyle w:val="af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информационных стендах </w:t>
            </w:r>
            <w:r w:rsidR="009003D8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помещении организации</w:t>
            </w:r>
            <w:r w:rsidR="00E043CF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официальном сайте организации в информационно-телекоммуникационной сети Интернет (далее - официальный сайт организации)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Экспертная оценка (дистанционно анализ сайта)</w:t>
            </w:r>
          </w:p>
          <w:p w:rsidR="00144686" w:rsidRPr="005C105E" w:rsidRDefault="00144686" w:rsidP="00144686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Результат работы: 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экспертной оценк</w:t>
            </w:r>
            <w:r w:rsidR="007F30C4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данному блоку показателей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скриншоты сайтов организаций (учреждений)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44686" w:rsidRPr="005C105E" w:rsidRDefault="00144686" w:rsidP="00144686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Экспертная оценка (выезд эксперта в учреждение)</w:t>
            </w:r>
          </w:p>
          <w:p w:rsidR="00144686" w:rsidRPr="005C105E" w:rsidRDefault="00144686" w:rsidP="00144686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Результат работы: 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экспертной оценк</w:t>
            </w:r>
            <w:r w:rsidR="007F30C4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данному блоку показателей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 информационных стендов в помещении организации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144686" w:rsidRPr="006C5CAA" w:rsidTr="003218F3">
        <w:trPr>
          <w:trHeight w:val="8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5C105E" w:rsidRPr="005C105E" w:rsidRDefault="00144686" w:rsidP="00621EED">
            <w:pPr>
              <w:pStyle w:val="af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электронной почты;</w:t>
            </w:r>
          </w:p>
          <w:p w:rsidR="005C105E" w:rsidRPr="005C105E" w:rsidRDefault="00E043CF" w:rsidP="00621EED">
            <w:pPr>
              <w:pStyle w:val="af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электронных сервисов (форма для подачи электронного обращения (жалобы, предложения))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получение консультации по оказываемым услугам и пр.)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44686" w:rsidRPr="005C105E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официального сайта</w:t>
            </w:r>
            <w:r w:rsidR="00E043CF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каждому способу обратной связи</w:t>
            </w:r>
            <w:r w:rsidR="005C105E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C105E" w:rsidRPr="005C105E" w:rsidRDefault="00144686" w:rsidP="00621EED">
            <w:pPr>
              <w:pStyle w:val="af4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скриншоты страниц электронной почты организаций (учреждений);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скриншоты электронных сервисов организаций (форма для подачи электронного обращения, получение консультации по оказываемым услугам)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44686" w:rsidRPr="006C5CAA" w:rsidTr="003218F3">
        <w:trPr>
          <w:trHeight w:val="9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раздела «Часто задаваемые вопросы»;</w:t>
            </w:r>
          </w:p>
          <w:p w:rsidR="00144686" w:rsidRPr="00D0723B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Экспертная оценка (дистанционно)</w:t>
            </w:r>
          </w:p>
          <w:p w:rsidR="005C105E" w:rsidRDefault="00144686" w:rsidP="00621EED">
            <w:pPr>
              <w:pStyle w:val="af4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экспертной оценк</w:t>
            </w:r>
            <w:r w:rsidR="007F30C4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данному блоку показателей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скриншоты страницы сайтов организаций (учреждений)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44686" w:rsidRPr="006C5CAA" w:rsidTr="003218F3">
        <w:trPr>
          <w:trHeight w:val="11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удовлетворенных открытостью, полнотой и доступностью информаци</w:t>
            </w:r>
            <w:r w:rsidR="009003D8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 деятельности организации</w:t>
            </w:r>
            <w:r w:rsidR="00E043CF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003D8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размещенной на информационных стендах в помещении организации, на официальном сайте организации (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 числа 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621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Анкетирование (по каждой организации)</w:t>
            </w:r>
          </w:p>
          <w:p w:rsidR="00144686" w:rsidRPr="005C105E" w:rsidRDefault="00144686" w:rsidP="0087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4686" w:rsidRPr="006C5CAA" w:rsidTr="003218F3">
        <w:trPr>
          <w:trHeight w:val="4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5C105E" w:rsidRDefault="00144686" w:rsidP="005C105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144686" w:rsidRPr="006C5CAA" w:rsidTr="003218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в организации комфортных условий для предоставления услуг:</w:t>
            </w:r>
          </w:p>
          <w:p w:rsid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комфортной зоны отдыха (ожидания), оборудованной соответствующей мебелью;</w:t>
            </w:r>
          </w:p>
          <w:p w:rsid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и понятность навигации внутри организации;</w:t>
            </w:r>
          </w:p>
          <w:p w:rsid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и доступность питьевой воды;</w:t>
            </w:r>
          </w:p>
          <w:p w:rsid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и доступность санитарно-гигиенических помещений;</w:t>
            </w:r>
          </w:p>
          <w:p w:rsid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достаточность гардеробов;</w:t>
            </w:r>
          </w:p>
          <w:p w:rsid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санитарное состояние помещений организаций;</w:t>
            </w:r>
          </w:p>
          <w:p w:rsid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транспортная доступность (возможность доехать до организации на общественном транспорте, наличие парковки);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доступность записи на получение услуги (по телефону, на официальном сайте организации и пр.).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6D0E" w:rsidRPr="005C105E" w:rsidRDefault="00144686" w:rsidP="0087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  <w:p w:rsidR="00144686" w:rsidRPr="005C105E" w:rsidRDefault="00144686" w:rsidP="0087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Экспертная оценка (выезд эксперта в учреждение)</w:t>
            </w:r>
          </w:p>
          <w:p w:rsidR="00144686" w:rsidRPr="005C105E" w:rsidRDefault="00144686" w:rsidP="008766C1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Результат работы: </w:t>
            </w:r>
          </w:p>
          <w:p w:rsidR="005C105E" w:rsidRDefault="00144686" w:rsidP="00621EED">
            <w:pPr>
              <w:pStyle w:val="af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экспертной оценк</w:t>
            </w:r>
            <w:r w:rsidR="007F30C4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данному блоку показателей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 помещения организации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44686" w:rsidRPr="006C5CAA" w:rsidTr="003218F3">
        <w:trPr>
          <w:trHeight w:val="83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5C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</w:tc>
      </w:tr>
      <w:tr w:rsidR="00144686" w:rsidRPr="006C5CAA" w:rsidTr="003218F3">
        <w:trPr>
          <w:trHeight w:val="4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5C105E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 Показатели, характеризующие доступность услуг для инвалидов</w:t>
            </w:r>
          </w:p>
        </w:tc>
      </w:tr>
      <w:tr w:rsidR="00144686" w:rsidRPr="006C5CAA" w:rsidTr="003218F3">
        <w:trPr>
          <w:trHeight w:val="83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 помещений организации и прилегающей к организации территории с учетом доступности для инвалидов:</w:t>
            </w:r>
          </w:p>
          <w:p w:rsidR="005C105E" w:rsidRDefault="00144686" w:rsidP="00621EED">
            <w:pPr>
              <w:pStyle w:val="af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 входных групп пандусами (подъемными платформами);</w:t>
            </w:r>
          </w:p>
          <w:p w:rsidR="005C105E" w:rsidRDefault="00144686" w:rsidP="00621EED">
            <w:pPr>
              <w:pStyle w:val="af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выделенных стоянок для автотранспортных средств инвалидов;</w:t>
            </w:r>
          </w:p>
          <w:p w:rsidR="005C105E" w:rsidRDefault="00144686" w:rsidP="00621EED">
            <w:pPr>
              <w:pStyle w:val="af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адаптированных лифтов, поручней, расширенных дверных проемов;</w:t>
            </w:r>
          </w:p>
          <w:p w:rsidR="005C105E" w:rsidRDefault="00144686" w:rsidP="00621EED">
            <w:pPr>
              <w:pStyle w:val="af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сменных кресел-колясок;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специально оборудованных для инвалидов санитарно-гигиенических помещений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87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  <w:p w:rsidR="00144686" w:rsidRPr="005C105E" w:rsidRDefault="00144686" w:rsidP="0087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Экспертная оценка (выезд эксперта в учреждение)</w:t>
            </w:r>
          </w:p>
          <w:p w:rsidR="00144686" w:rsidRPr="005C105E" w:rsidRDefault="00144686" w:rsidP="008766C1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Результат работы: </w:t>
            </w:r>
          </w:p>
          <w:p w:rsidR="005C105E" w:rsidRDefault="00144686" w:rsidP="00621EED">
            <w:pPr>
              <w:pStyle w:val="af4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экспертной оценк</w:t>
            </w:r>
            <w:r w:rsidR="007F30C4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данному блоку показателей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 помещения организации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44686" w:rsidRPr="006C5CAA" w:rsidTr="003218F3">
        <w:trPr>
          <w:trHeight w:val="22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5E" w:rsidRDefault="00144686" w:rsidP="005C105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C105E" w:rsidRDefault="00144686" w:rsidP="00621EED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дублирование для инвалидов по слуху и зрению звуковой и зрительной информации;</w:t>
            </w:r>
          </w:p>
          <w:p w:rsidR="005C105E" w:rsidRDefault="00144686" w:rsidP="00621EED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C105E" w:rsidRPr="005C105E" w:rsidRDefault="00144686" w:rsidP="00621EED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сурдопереводчика</w:t>
            </w:r>
            <w:proofErr w:type="spell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тифлосурдопереводчика</w:t>
            </w:r>
            <w:proofErr w:type="spell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альтернативной версии официального сайта организации для инвалидов по зрению;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Экспертная оценка (выезд эксперта в учреждение)</w:t>
            </w:r>
          </w:p>
          <w:p w:rsidR="00144686" w:rsidRPr="005C105E" w:rsidRDefault="00144686" w:rsidP="00144686">
            <w:pPr>
              <w:spacing w:after="0" w:line="240" w:lineRule="auto"/>
              <w:ind w:left="162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Результат работы: </w:t>
            </w:r>
          </w:p>
          <w:p w:rsidR="005C105E" w:rsidRDefault="00144686" w:rsidP="00621EED">
            <w:pPr>
              <w:pStyle w:val="af4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экспертной оценк</w:t>
            </w:r>
            <w:r w:rsidR="007F30C4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данному блоку показателей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 помещения организации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44686" w:rsidRPr="006C5CAA" w:rsidTr="003218F3">
        <w:trPr>
          <w:trHeight w:val="12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компетентность работы персонала с посетителями-инвалидами;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144686" w:rsidRPr="005C105E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Экспертная оценка (выезд эксперта в учреждение)</w:t>
            </w:r>
          </w:p>
          <w:p w:rsidR="00144686" w:rsidRPr="005C105E" w:rsidRDefault="00144686" w:rsidP="00144686">
            <w:pPr>
              <w:spacing w:after="0" w:line="240" w:lineRule="auto"/>
              <w:ind w:left="70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Результат работы: </w:t>
            </w:r>
          </w:p>
          <w:p w:rsidR="005C105E" w:rsidRDefault="00144686" w:rsidP="00621EED">
            <w:pPr>
              <w:pStyle w:val="af4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заполненный бланк экспертной оценк</w:t>
            </w:r>
            <w:r w:rsidR="007F30C4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данному блоку показателей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44686" w:rsidRPr="005C105E" w:rsidRDefault="00144686" w:rsidP="00621EED">
            <w:pPr>
              <w:pStyle w:val="af4"/>
              <w:widowControl w:val="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 помещения организации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144686" w:rsidRPr="006C5CAA" w:rsidTr="003218F3">
        <w:trPr>
          <w:trHeight w:val="5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05E" w:rsidRDefault="00144686" w:rsidP="005C105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удовлетворенных следующими элементами доступной и комфортной среды, качеством обслуживания</w:t>
            </w:r>
            <w:r w:rsidR="00E043CF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 числа опрошенных получателей услуг - инвалидов):</w:t>
            </w:r>
          </w:p>
          <w:p w:rsidR="005C105E" w:rsidRDefault="00144686" w:rsidP="00621EED">
            <w:pPr>
              <w:pStyle w:val="af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 входных групп пандусами (подъемными платформами);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выделенных стоянок для автотранспортных средств инвалидов;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адаптированных лифтов, поручней, расширенных дверных проемов;</w:t>
            </w:r>
          </w:p>
          <w:p w:rsidR="00144686" w:rsidRPr="005C105E" w:rsidRDefault="00144686" w:rsidP="00621EED">
            <w:pPr>
              <w:pStyle w:val="af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сменных кресел-колясок;</w:t>
            </w:r>
          </w:p>
          <w:p w:rsidR="007E4797" w:rsidRDefault="00144686" w:rsidP="00621EED">
            <w:pPr>
              <w:pStyle w:val="af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специально оборудованных для инвалидов санитарно-гигиенических помещений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E4797" w:rsidRPr="007E4797" w:rsidRDefault="007E4797" w:rsidP="007E4797">
            <w:pPr>
              <w:pStyle w:val="af4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876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</w:t>
            </w:r>
            <w:r w:rsidR="00E043CF"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о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 лиц, имеющих инвалидность)</w:t>
            </w:r>
          </w:p>
          <w:p w:rsidR="00144686" w:rsidRPr="005C105E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4686" w:rsidRPr="006C5CAA" w:rsidTr="003218F3">
        <w:trPr>
          <w:trHeight w:val="5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7E4797" w:rsidRDefault="00144686" w:rsidP="007E47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E4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144686" w:rsidRPr="006C5CAA" w:rsidTr="003218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9003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Доля получателей услуг, удовлетворенных 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7E4797" w:rsidRDefault="007E4797" w:rsidP="007E479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1) Анкетирование (по каждой </w:t>
            </w: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организации)</w:t>
            </w:r>
          </w:p>
        </w:tc>
      </w:tr>
      <w:tr w:rsidR="00144686" w:rsidRPr="006C5CAA" w:rsidTr="003218F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 обеспечивающих непосредственное оказание услуги при обращении в организацию (учреждение) (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7E479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</w:tc>
      </w:tr>
      <w:tr w:rsidR="00144686" w:rsidRPr="006C5CAA" w:rsidTr="003218F3">
        <w:trPr>
          <w:trHeight w:val="97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8766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7E479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</w:tc>
      </w:tr>
      <w:tr w:rsidR="00144686" w:rsidRPr="006C5CAA" w:rsidTr="003218F3">
        <w:trPr>
          <w:trHeight w:val="4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4686" w:rsidRPr="007E4797" w:rsidRDefault="00144686" w:rsidP="007E47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E4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V. Показатели, характеризующие удовлетворенность условиями оказания услуг</w:t>
            </w:r>
          </w:p>
        </w:tc>
      </w:tr>
      <w:tr w:rsidR="00144686" w:rsidRPr="006C5CAA" w:rsidTr="003218F3">
        <w:trPr>
          <w:trHeight w:val="9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9003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7E479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</w:tc>
      </w:tr>
      <w:tr w:rsidR="00144686" w:rsidRPr="006C5CAA" w:rsidTr="003218F3">
        <w:trPr>
          <w:trHeight w:val="6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14468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удовлетворенных организационными условиями оказания услуг (графиком и режимом работы) организации (учреждения) (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7E479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</w:tc>
      </w:tr>
      <w:tr w:rsidR="00144686" w:rsidRPr="006C5CAA" w:rsidTr="003218F3">
        <w:trPr>
          <w:trHeight w:val="6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14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5.3.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D0723B" w:rsidRDefault="00144686" w:rsidP="009003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% </w:t>
            </w:r>
            <w:proofErr w:type="gramStart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proofErr w:type="gramEnd"/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общего числа опрошенных получателей услуг)</w:t>
            </w:r>
            <w:r w:rsidR="00D072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4686" w:rsidRPr="005C105E" w:rsidRDefault="00144686" w:rsidP="007E479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10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Анкетирование (по каждой организации)</w:t>
            </w:r>
          </w:p>
        </w:tc>
      </w:tr>
    </w:tbl>
    <w:p w:rsidR="00144686" w:rsidRPr="006C5CAA" w:rsidRDefault="00144686" w:rsidP="007E4797">
      <w:pPr>
        <w:pStyle w:val="42"/>
      </w:pPr>
      <w:r w:rsidRPr="006C5CAA">
        <w:rPr>
          <w:b/>
        </w:rPr>
        <w:t>Порядок расчета</w:t>
      </w:r>
      <w:r w:rsidRPr="006C5CAA">
        <w:t xml:space="preserve"> промежуточных и итоговых показателей производился в соответствии с Единым порядком расчета показателей, характеризующих общие критерии </w:t>
      </w:r>
      <w:proofErr w:type="gramStart"/>
      <w:r w:rsidRPr="006C5CAA">
        <w:t>оценки качества условий оказания услуг</w:t>
      </w:r>
      <w:proofErr w:type="gramEnd"/>
      <w:r w:rsidRPr="006C5CAA"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 (Приложение к приказу Минтруда России от 31 мая 2018 г. </w:t>
      </w:r>
      <w:r w:rsidR="00B51C1F" w:rsidRPr="006C5CAA">
        <w:t>№ </w:t>
      </w:r>
      <w:r w:rsidRPr="006C5CAA">
        <w:t xml:space="preserve">344н). Значения показателей </w:t>
      </w:r>
      <w:r w:rsidRPr="006C5CAA">
        <w:lastRenderedPageBreak/>
        <w:t>оценки качества рассчитываются в баллах</w:t>
      </w:r>
      <w:r w:rsidR="00E043CF" w:rsidRPr="006C5CAA">
        <w:t>,</w:t>
      </w:r>
      <w:r w:rsidRPr="006C5CAA">
        <w:t xml:space="preserve"> и их максимально возможное значение составляет 100 баллов:</w:t>
      </w:r>
    </w:p>
    <w:p w:rsidR="00144686" w:rsidRPr="006C5CAA" w:rsidRDefault="00144686" w:rsidP="007E479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 показателя оценки качества;</w:t>
      </w:r>
    </w:p>
    <w:p w:rsidR="007E4797" w:rsidRDefault="00144686" w:rsidP="007E479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 w:rsidR="007E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организации;</w:t>
      </w:r>
    </w:p>
    <w:p w:rsidR="00144686" w:rsidRDefault="007E4797" w:rsidP="00D0723B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686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по отрасли, муниципальному образованию, субъекту Российской Федерации.</w:t>
      </w:r>
    </w:p>
    <w:p w:rsidR="008C4E35" w:rsidRPr="006C5CAA" w:rsidRDefault="008C4E35" w:rsidP="007E479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7E4797" w:rsidRDefault="00144686" w:rsidP="00621EED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показателей, характеризующих критерий оценки качества</w:t>
      </w:r>
      <w:r w:rsid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7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E47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Открытость и доступность информации об организации социальной сферы</w:t>
      </w:r>
      <w:r w:rsidRPr="007E4797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144686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</w:t>
      </w:r>
      <w:r w:rsidR="00E043C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инф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  <w:proofErr w:type="gramEnd"/>
    </w:p>
    <w:p w:rsidR="007E4797" w:rsidRPr="006C5CAA" w:rsidRDefault="007E4797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060" w:type="dxa"/>
        <w:jc w:val="right"/>
        <w:tblLayout w:type="fixed"/>
        <w:tblLook w:val="0400" w:firstRow="0" w:lastRow="0" w:firstColumn="0" w:lastColumn="0" w:noHBand="0" w:noVBand="1"/>
      </w:tblPr>
      <w:tblGrid>
        <w:gridCol w:w="1418"/>
        <w:gridCol w:w="1734"/>
        <w:gridCol w:w="1199"/>
        <w:gridCol w:w="2709"/>
      </w:tblGrid>
      <w:tr w:rsidR="00144686" w:rsidRPr="006C5CAA" w:rsidTr="00144686">
        <w:trPr>
          <w:jc w:val="right"/>
        </w:trPr>
        <w:tc>
          <w:tcPr>
            <w:tcW w:w="1418" w:type="dxa"/>
            <w:vMerge w:val="restart"/>
            <w:vAlign w:val="center"/>
          </w:tcPr>
          <w:p w:rsidR="00144686" w:rsidRPr="006C5CAA" w:rsidRDefault="00144686" w:rsidP="007E479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инф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144686" w:rsidRPr="006C5CAA" w:rsidRDefault="00144686" w:rsidP="007E47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стенд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+И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144686" w:rsidRPr="006C5CAA" w:rsidRDefault="00144686" w:rsidP="007E47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144686" w:rsidRPr="006C5CAA" w:rsidRDefault="0009644C" w:rsidP="007E47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(1.1)</w:t>
            </w:r>
          </w:p>
        </w:tc>
      </w:tr>
      <w:tr w:rsidR="00144686" w:rsidRPr="006C5CAA" w:rsidTr="00144686">
        <w:trPr>
          <w:jc w:val="right"/>
        </w:trPr>
        <w:tc>
          <w:tcPr>
            <w:tcW w:w="1418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</w:tcPr>
          <w:p w:rsidR="00144686" w:rsidRPr="006C5CAA" w:rsidRDefault="00144686" w:rsidP="007E4797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2×И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стенд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объем информации, размещенной на информационных стендах в помещении организации;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сайт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норм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144686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7E4797" w:rsidRPr="006C5CAA" w:rsidRDefault="007E4797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7E479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дист</w:t>
      </w:r>
      <w:proofErr w:type="spellEnd"/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×С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9644C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(1.2)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(по 30 баллов за каждый дистанционный способ);</w:t>
      </w:r>
    </w:p>
    <w:p w:rsidR="007E4797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144686" w:rsidRPr="006C5CAA" w:rsidRDefault="00144686" w:rsidP="007E479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откр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), определяется по формуле:</w:t>
      </w:r>
    </w:p>
    <w:tbl>
      <w:tblPr>
        <w:tblW w:w="7060" w:type="dxa"/>
        <w:jc w:val="right"/>
        <w:tblLayout w:type="fixed"/>
        <w:tblLook w:val="0400" w:firstRow="0" w:lastRow="0" w:firstColumn="0" w:lastColumn="0" w:noHBand="0" w:noVBand="1"/>
      </w:tblPr>
      <w:tblGrid>
        <w:gridCol w:w="1418"/>
        <w:gridCol w:w="1734"/>
        <w:gridCol w:w="1199"/>
        <w:gridCol w:w="2709"/>
      </w:tblGrid>
      <w:tr w:rsidR="00144686" w:rsidRPr="006C5CAA" w:rsidTr="00144686">
        <w:trPr>
          <w:jc w:val="right"/>
        </w:trPr>
        <w:tc>
          <w:tcPr>
            <w:tcW w:w="1418" w:type="dxa"/>
            <w:vMerge w:val="restart"/>
            <w:vAlign w:val="center"/>
          </w:tcPr>
          <w:p w:rsidR="00144686" w:rsidRPr="006C5CAA" w:rsidRDefault="00144686" w:rsidP="007E4797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откр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(</w:t>
            </w:r>
            <w:proofErr w:type="gramEnd"/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 w:rsidR="00144686" w:rsidRPr="006C5CAA" w:rsidRDefault="00144686" w:rsidP="007E47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стенд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144686" w:rsidRPr="006C5CAA" w:rsidRDefault="00144686" w:rsidP="007E47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144686" w:rsidRPr="006C5CAA" w:rsidRDefault="0009644C" w:rsidP="007E47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(1.3)</w:t>
            </w:r>
          </w:p>
        </w:tc>
      </w:tr>
      <w:tr w:rsidR="00144686" w:rsidRPr="006C5CAA" w:rsidTr="00144686">
        <w:trPr>
          <w:jc w:val="right"/>
        </w:trPr>
        <w:tc>
          <w:tcPr>
            <w:tcW w:w="1418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</w:tcPr>
          <w:p w:rsidR="00144686" w:rsidRPr="006C5CAA" w:rsidRDefault="00144686" w:rsidP="007E4797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2×Ч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стенд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сайт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144686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общее число опрошенных получателей услуг.</w:t>
      </w:r>
    </w:p>
    <w:p w:rsidR="007E4797" w:rsidRPr="006C5CAA" w:rsidRDefault="007E4797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8C4E35" w:rsidRDefault="00144686" w:rsidP="00621EED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показателей, характеризующих критерий оценки качества «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Комфортность условий предоставления услуг, в том числе время ожидания предоставления услуг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</w:p>
    <w:p w:rsidR="00144686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Обеспечение в организации социальной сферы комфортных условий предоставления 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комф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сл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7E4797" w:rsidRPr="006C5CAA" w:rsidRDefault="007E4797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Default="00144686" w:rsidP="007E4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комф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сл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комф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×С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комф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9644C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(2.1)</w:t>
      </w:r>
    </w:p>
    <w:p w:rsidR="007E4797" w:rsidRPr="006C5CAA" w:rsidRDefault="007E4797" w:rsidP="007E4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где: 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комф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комф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количество комфортных условий предоставления услуг.</w:t>
      </w:r>
    </w:p>
    <w:p w:rsidR="001C4E16" w:rsidRPr="006C5CAA" w:rsidRDefault="001C4E16" w:rsidP="007E4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 w:rsidRPr="006C5CAA">
        <w:rPr>
          <w:rFonts w:ascii="Times New Roman" w:hAnsi="Times New Roman" w:cs="Times New Roman"/>
          <w:sz w:val="28"/>
          <w:szCs w:val="28"/>
        </w:rPr>
        <w:t xml:space="preserve"> Значение показателя оценки качества </w:t>
      </w:r>
      <w:r w:rsidRPr="006C5CAA">
        <w:rPr>
          <w:rFonts w:ascii="Times New Roman" w:hAnsi="Times New Roman" w:cs="Times New Roman"/>
          <w:i/>
          <w:iCs/>
          <w:sz w:val="28"/>
          <w:szCs w:val="28"/>
        </w:rPr>
        <w:t xml:space="preserve">«Время ожидания предоставления услуги)» </w:t>
      </w:r>
      <w:r w:rsidRPr="006C5CA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C5CAA">
        <w:rPr>
          <w:rFonts w:ascii="Times New Roman" w:hAnsi="Times New Roman" w:cs="Times New Roman"/>
          <w:b/>
          <w:sz w:val="28"/>
          <w:szCs w:val="28"/>
        </w:rPr>
        <w:t>П</w:t>
      </w:r>
      <w:r w:rsidRPr="006C5CAA">
        <w:rPr>
          <w:rFonts w:ascii="Times New Roman" w:hAnsi="Times New Roman" w:cs="Times New Roman"/>
          <w:b/>
          <w:sz w:val="28"/>
          <w:szCs w:val="28"/>
          <w:vertAlign w:val="subscript"/>
        </w:rPr>
        <w:t>ожид</w:t>
      </w:r>
      <w:proofErr w:type="spellEnd"/>
      <w:r w:rsidRPr="006C5CAA">
        <w:rPr>
          <w:rFonts w:ascii="Times New Roman" w:hAnsi="Times New Roman" w:cs="Times New Roman"/>
          <w:b/>
          <w:sz w:val="28"/>
          <w:szCs w:val="28"/>
        </w:rPr>
        <w:t>)</w:t>
      </w:r>
      <w:r w:rsidRPr="006C5CAA">
        <w:rPr>
          <w:rFonts w:ascii="Times New Roman" w:hAnsi="Times New Roman" w:cs="Times New Roman"/>
          <w:bCs/>
          <w:sz w:val="28"/>
          <w:szCs w:val="28"/>
        </w:rPr>
        <w:t xml:space="preserve"> определяется по формуле</w:t>
      </w:r>
      <w:r w:rsidRPr="006C5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C4E16" w:rsidRPr="006C5CAA" w:rsidRDefault="00436424" w:rsidP="007E4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5CA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6C5CAA">
        <w:rPr>
          <w:rFonts w:ascii="Times New Roman" w:hAnsi="Times New Roman" w:cs="Times New Roman"/>
          <w:bCs/>
          <w:sz w:val="28"/>
          <w:szCs w:val="28"/>
        </w:rPr>
        <w:t>С</w:t>
      </w:r>
      <w:r w:rsidRPr="006C5CAA">
        <w:rPr>
          <w:rFonts w:ascii="Times New Roman" w:hAnsi="Times New Roman" w:cs="Times New Roman"/>
          <w:bCs/>
          <w:sz w:val="28"/>
          <w:szCs w:val="28"/>
          <w:vertAlign w:val="subscript"/>
        </w:rPr>
        <w:t>своевр</w:t>
      </w:r>
      <w:proofErr w:type="spellEnd"/>
      <w:r w:rsidRPr="006C5CA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C4E16" w:rsidRPr="006C5CAA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6C5CA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6C5CAA">
        <w:rPr>
          <w:rFonts w:ascii="Times New Roman" w:hAnsi="Times New Roman" w:cs="Times New Roman"/>
          <w:bCs/>
          <w:sz w:val="28"/>
          <w:szCs w:val="28"/>
        </w:rPr>
        <w:t>У</w:t>
      </w:r>
      <w:r w:rsidRPr="006C5CAA">
        <w:rPr>
          <w:rFonts w:ascii="Times New Roman" w:hAnsi="Times New Roman" w:cs="Times New Roman"/>
          <w:bCs/>
          <w:sz w:val="28"/>
          <w:szCs w:val="28"/>
          <w:vertAlign w:val="superscript"/>
        </w:rPr>
        <w:t>своевр</w:t>
      </w:r>
      <w:proofErr w:type="spellEnd"/>
      <w:r w:rsidRPr="006C5CAA">
        <w:rPr>
          <w:rFonts w:ascii="Times New Roman" w:hAnsi="Times New Roman" w:cs="Times New Roman"/>
          <w:bCs/>
          <w:sz w:val="28"/>
          <w:szCs w:val="28"/>
        </w:rPr>
        <w:t>)/ (</w:t>
      </w:r>
      <w:proofErr w:type="spellStart"/>
      <w:r w:rsidRPr="006C5CAA">
        <w:rPr>
          <w:rFonts w:ascii="Times New Roman" w:hAnsi="Times New Roman" w:cs="Times New Roman"/>
          <w:bCs/>
          <w:sz w:val="28"/>
          <w:szCs w:val="28"/>
        </w:rPr>
        <w:t>Ч</w:t>
      </w:r>
      <w:r w:rsidRPr="006C5CAA">
        <w:rPr>
          <w:rFonts w:ascii="Times New Roman" w:hAnsi="Times New Roman" w:cs="Times New Roman"/>
          <w:bCs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hAnsi="Times New Roman" w:cs="Times New Roman"/>
          <w:bCs/>
          <w:sz w:val="28"/>
          <w:szCs w:val="28"/>
          <w:vertAlign w:val="subscript"/>
        </w:rPr>
        <w:t>)</w:t>
      </w:r>
      <w:r w:rsidRPr="006C5CAA">
        <w:rPr>
          <w:rFonts w:ascii="Times New Roman" w:hAnsi="Times New Roman" w:cs="Times New Roman"/>
          <w:bCs/>
          <w:sz w:val="28"/>
          <w:szCs w:val="28"/>
        </w:rPr>
        <w:t>) (2.2)</w:t>
      </w:r>
      <w:proofErr w:type="gramEnd"/>
    </w:p>
    <w:p w:rsidR="007E32B3" w:rsidRPr="006C5CAA" w:rsidRDefault="00436424" w:rsidP="007E4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AA">
        <w:rPr>
          <w:rFonts w:ascii="Times New Roman" w:hAnsi="Times New Roman" w:cs="Times New Roman"/>
          <w:bCs/>
          <w:sz w:val="28"/>
          <w:szCs w:val="28"/>
        </w:rPr>
        <w:t xml:space="preserve">где: </w:t>
      </w:r>
      <w:r w:rsidR="007E32B3" w:rsidRPr="006C5CA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E32B3" w:rsidRPr="006C5CAA">
        <w:rPr>
          <w:rFonts w:ascii="Times New Roman" w:hAnsi="Times New Roman" w:cs="Times New Roman"/>
          <w:b/>
          <w:sz w:val="28"/>
          <w:szCs w:val="28"/>
        </w:rPr>
        <w:t>С</w:t>
      </w:r>
      <w:r w:rsidR="007E32B3" w:rsidRPr="006C5CAA">
        <w:rPr>
          <w:rFonts w:ascii="Times New Roman" w:hAnsi="Times New Roman" w:cs="Times New Roman"/>
          <w:b/>
          <w:sz w:val="28"/>
          <w:szCs w:val="28"/>
          <w:vertAlign w:val="subscript"/>
        </w:rPr>
        <w:t>своевр</w:t>
      </w:r>
      <w:proofErr w:type="spellEnd"/>
      <w:r w:rsidR="007E32B3" w:rsidRPr="006C5CA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E32B3" w:rsidRPr="006C5CAA">
        <w:rPr>
          <w:rFonts w:ascii="Times New Roman" w:hAnsi="Times New Roman" w:cs="Times New Roman"/>
          <w:sz w:val="28"/>
          <w:szCs w:val="28"/>
        </w:rPr>
        <w:t>Своевременность предоставления услуги (в соответствии с записью на консультацию, графиком прихода социального работника на дом и пр.)</w:t>
      </w:r>
      <w:r w:rsidR="007E32B3" w:rsidRPr="006C5C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424" w:rsidRPr="006C5CAA" w:rsidRDefault="00436424" w:rsidP="007E4797">
      <w:pPr>
        <w:pStyle w:val="26"/>
        <w:ind w:left="-20" w:right="-196"/>
        <w:jc w:val="both"/>
        <w:rPr>
          <w:rFonts w:ascii="Times New Roman" w:hAnsi="Times New Roman"/>
          <w:sz w:val="28"/>
          <w:szCs w:val="28"/>
        </w:rPr>
      </w:pPr>
      <w:r w:rsidRPr="006C5C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5CAA">
        <w:rPr>
          <w:rFonts w:ascii="Times New Roman" w:hAnsi="Times New Roman"/>
          <w:sz w:val="28"/>
          <w:szCs w:val="28"/>
        </w:rPr>
        <w:t xml:space="preserve">- </w:t>
      </w:r>
      <w:r w:rsidRPr="006C5CA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C5CAA">
        <w:rPr>
          <w:rFonts w:ascii="Times New Roman" w:hAnsi="Times New Roman"/>
          <w:b/>
          <w:sz w:val="28"/>
          <w:szCs w:val="28"/>
        </w:rPr>
        <w:t>У</w:t>
      </w:r>
      <w:r w:rsidRPr="006C5CAA">
        <w:rPr>
          <w:rFonts w:ascii="Times New Roman" w:hAnsi="Times New Roman"/>
          <w:b/>
          <w:sz w:val="28"/>
          <w:szCs w:val="28"/>
          <w:vertAlign w:val="superscript"/>
        </w:rPr>
        <w:t>своевр</w:t>
      </w:r>
      <w:proofErr w:type="spellEnd"/>
      <w:r w:rsidRPr="006C5CAA">
        <w:rPr>
          <w:rFonts w:ascii="Times New Roman" w:hAnsi="Times New Roman"/>
          <w:b/>
          <w:sz w:val="28"/>
          <w:szCs w:val="28"/>
        </w:rPr>
        <w:t xml:space="preserve">) </w:t>
      </w:r>
      <w:r w:rsidRPr="006C5CAA">
        <w:rPr>
          <w:rFonts w:ascii="Times New Roman" w:hAnsi="Times New Roman"/>
          <w:sz w:val="28"/>
          <w:szCs w:val="28"/>
        </w:rPr>
        <w:t>число получателей услуг, которым услуга была предоставлена своевременно</w:t>
      </w:r>
      <w:r w:rsidR="00D0723B"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436424" w:rsidRPr="006C5CAA" w:rsidRDefault="00436424" w:rsidP="007E4797">
      <w:pPr>
        <w:pStyle w:val="26"/>
        <w:ind w:left="-20" w:right="-19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5CAA">
        <w:rPr>
          <w:rFonts w:ascii="Times New Roman" w:hAnsi="Times New Roman"/>
          <w:b/>
          <w:sz w:val="28"/>
          <w:szCs w:val="28"/>
        </w:rPr>
        <w:t>- (</w:t>
      </w:r>
      <w:proofErr w:type="spellStart"/>
      <w:r w:rsidRPr="006C5CAA">
        <w:rPr>
          <w:rFonts w:ascii="Times New Roman" w:hAnsi="Times New Roman"/>
          <w:b/>
          <w:sz w:val="28"/>
          <w:szCs w:val="28"/>
        </w:rPr>
        <w:t>Ч</w:t>
      </w:r>
      <w:r w:rsidRPr="006C5CAA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hAnsi="Times New Roman"/>
          <w:b/>
          <w:sz w:val="28"/>
          <w:szCs w:val="28"/>
          <w:vertAlign w:val="subscript"/>
        </w:rPr>
        <w:t>)</w:t>
      </w:r>
      <w:r w:rsidRPr="006C5CAA">
        <w:rPr>
          <w:rFonts w:ascii="Times New Roman" w:hAnsi="Times New Roman"/>
          <w:b/>
          <w:sz w:val="28"/>
          <w:szCs w:val="28"/>
        </w:rPr>
        <w:t xml:space="preserve">) </w:t>
      </w:r>
      <w:r w:rsidRPr="006C5CAA">
        <w:rPr>
          <w:rFonts w:ascii="Times New Roman" w:hAnsi="Times New Roman"/>
          <w:sz w:val="28"/>
          <w:szCs w:val="28"/>
        </w:rPr>
        <w:t>число опрошенных</w:t>
      </w:r>
      <w:r w:rsidR="000B59AB">
        <w:rPr>
          <w:rFonts w:ascii="Times New Roman" w:hAnsi="Times New Roman"/>
          <w:sz w:val="28"/>
          <w:szCs w:val="28"/>
        </w:rPr>
        <w:t xml:space="preserve"> </w:t>
      </w:r>
      <w:r w:rsidRPr="006C5CAA">
        <w:rPr>
          <w:rFonts w:ascii="Times New Roman" w:hAnsi="Times New Roman"/>
          <w:sz w:val="28"/>
          <w:szCs w:val="28"/>
        </w:rPr>
        <w:t>получателей услуг, ответивших на соответствующий вопрос анкеты</w:t>
      </w:r>
      <w:r w:rsidR="00D0723B">
        <w:rPr>
          <w:rFonts w:ascii="Times New Roman" w:hAnsi="Times New Roman"/>
          <w:sz w:val="28"/>
          <w:szCs w:val="28"/>
        </w:rPr>
        <w:t>.</w:t>
      </w:r>
      <w:proofErr w:type="gramEnd"/>
    </w:p>
    <w:p w:rsidR="00144686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«Доля получателей услуг, удовлетворенных комфортностью предоставления услуг организацией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социальной сферы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комф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7E4797" w:rsidRPr="006C5CAA" w:rsidRDefault="007E4797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6521" w:type="dxa"/>
        <w:tblInd w:w="2536" w:type="dxa"/>
        <w:tblLayout w:type="fixed"/>
        <w:tblLook w:val="0400" w:firstRow="0" w:lastRow="0" w:firstColumn="0" w:lastColumn="0" w:noHBand="0" w:noVBand="1"/>
      </w:tblPr>
      <w:tblGrid>
        <w:gridCol w:w="1418"/>
        <w:gridCol w:w="992"/>
        <w:gridCol w:w="3544"/>
        <w:gridCol w:w="567"/>
      </w:tblGrid>
      <w:tr w:rsidR="00144686" w:rsidRPr="006C5CAA" w:rsidTr="007E4797">
        <w:tc>
          <w:tcPr>
            <w:tcW w:w="1418" w:type="dxa"/>
            <w:vMerge w:val="restart"/>
            <w:vAlign w:val="center"/>
          </w:tcPr>
          <w:p w:rsidR="00144686" w:rsidRPr="006C5CAA" w:rsidRDefault="00144686" w:rsidP="007E4797">
            <w:pPr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комф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44686" w:rsidRPr="006C5CAA" w:rsidRDefault="00144686" w:rsidP="007E479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комф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144686" w:rsidRPr="006C5CAA" w:rsidRDefault="00144686" w:rsidP="007E4797">
            <w:pPr>
              <w:spacing w:after="0" w:line="240" w:lineRule="auto"/>
              <w:ind w:left="-108" w:right="1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×100,</w:t>
            </w:r>
            <w:r w:rsidR="00D51DD5"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(2.</w:t>
            </w:r>
            <w:r w:rsidR="00436424"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51DD5"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44686" w:rsidRPr="006C5CAA" w:rsidRDefault="00144686" w:rsidP="007E4797">
            <w:pPr>
              <w:spacing w:after="0" w:line="240" w:lineRule="auto"/>
              <w:ind w:left="-66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4686" w:rsidRPr="006C5CAA" w:rsidTr="007E4797">
        <w:tc>
          <w:tcPr>
            <w:tcW w:w="1418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44686" w:rsidRPr="006C5CAA" w:rsidRDefault="00144686" w:rsidP="007E47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144686" w:rsidRPr="006C5CAA" w:rsidRDefault="00144686" w:rsidP="007E4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8C4E35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комф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число получателей услуг, удовлетворенных комфортностью предоставления услуг организацией социальной сферы;</w:t>
      </w:r>
    </w:p>
    <w:p w:rsidR="00144686" w:rsidRPr="006C5CAA" w:rsidRDefault="00144686" w:rsidP="007E4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опрошенных получателей услуг.</w:t>
      </w:r>
    </w:p>
    <w:p w:rsidR="00144686" w:rsidRPr="008C4E35" w:rsidRDefault="00144686" w:rsidP="00621EED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показателей, характеризующих критерий оценки качества «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Доступность услуг для инвалидов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144686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8C4E35" w:rsidRPr="006C5CAA" w:rsidRDefault="008C4E35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8C4E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×С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1DD5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1DD5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(3.1)</w:t>
      </w:r>
    </w:p>
    <w:p w:rsidR="00144686" w:rsidRPr="006C5CAA" w:rsidRDefault="00144686" w:rsidP="008C4E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количество условий доступности организации для инвалидов. </w:t>
      </w:r>
    </w:p>
    <w:p w:rsidR="00144686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8C4E35" w:rsidRPr="006C5CAA" w:rsidRDefault="008C4E35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8C4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×С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51DD5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(3.2)</w:t>
      </w:r>
    </w:p>
    <w:p w:rsidR="00144686" w:rsidRPr="006C5CAA" w:rsidRDefault="00144686" w:rsidP="008C4E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 удовлетворенных доступностью услуг для инвалидов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дост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tbl>
      <w:tblPr>
        <w:tblW w:w="6440" w:type="dxa"/>
        <w:jc w:val="right"/>
        <w:tblLayout w:type="fixed"/>
        <w:tblLook w:val="0400" w:firstRow="0" w:lastRow="0" w:firstColumn="0" w:lastColumn="0" w:noHBand="0" w:noVBand="1"/>
      </w:tblPr>
      <w:tblGrid>
        <w:gridCol w:w="1418"/>
        <w:gridCol w:w="1114"/>
        <w:gridCol w:w="1199"/>
        <w:gridCol w:w="2709"/>
      </w:tblGrid>
      <w:tr w:rsidR="00144686" w:rsidRPr="006C5CAA" w:rsidTr="00144686">
        <w:trPr>
          <w:jc w:val="right"/>
        </w:trPr>
        <w:tc>
          <w:tcPr>
            <w:tcW w:w="1418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дост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114" w:type="dxa"/>
            <w:tcBorders>
              <w:bottom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дост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144686" w:rsidRPr="006C5CAA" w:rsidRDefault="00D51DD5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(3.3)</w:t>
            </w:r>
          </w:p>
        </w:tc>
      </w:tr>
      <w:tr w:rsidR="00144686" w:rsidRPr="006C5CAA" w:rsidTr="00144686">
        <w:trPr>
          <w:jc w:val="right"/>
        </w:trPr>
        <w:tc>
          <w:tcPr>
            <w:tcW w:w="141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дост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число получателей услуг-инвалидов, удовлетворенных доступностью услуг для инвалидов;</w:t>
      </w:r>
    </w:p>
    <w:p w:rsidR="00D96D0E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инв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число опрошенных получателей услуг-инвалидов.</w:t>
      </w:r>
    </w:p>
    <w:p w:rsidR="008C4E35" w:rsidRPr="006C5CAA" w:rsidRDefault="008C4E35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8C4E35" w:rsidRDefault="00144686" w:rsidP="00621EED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показателей, характеризующих критерий оценки качества «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Доброжелательность, вежливость работников организации социальной сферы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8C4E35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</w:t>
      </w:r>
    </w:p>
    <w:p w:rsidR="00144686" w:rsidRDefault="00144686" w:rsidP="008C4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перв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.к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онт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8C4E35" w:rsidRPr="006C5CAA" w:rsidRDefault="008C4E35" w:rsidP="008C4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276" w:type="dxa"/>
        <w:jc w:val="right"/>
        <w:tblLayout w:type="fixed"/>
        <w:tblLook w:val="0400" w:firstRow="0" w:lastRow="0" w:firstColumn="0" w:lastColumn="0" w:noHBand="0" w:noVBand="1"/>
      </w:tblPr>
      <w:tblGrid>
        <w:gridCol w:w="2212"/>
        <w:gridCol w:w="1368"/>
        <w:gridCol w:w="1168"/>
        <w:gridCol w:w="2528"/>
      </w:tblGrid>
      <w:tr w:rsidR="00144686" w:rsidRPr="006C5CAA" w:rsidTr="00144686">
        <w:trPr>
          <w:jc w:val="right"/>
        </w:trPr>
        <w:tc>
          <w:tcPr>
            <w:tcW w:w="2212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перв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.к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онт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перв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.к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44686" w:rsidRPr="006C5CAA" w:rsidRDefault="00D51DD5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(4.1)</w:t>
            </w:r>
          </w:p>
        </w:tc>
      </w:tr>
      <w:tr w:rsidR="00144686" w:rsidRPr="006C5CAA" w:rsidTr="00144686">
        <w:trPr>
          <w:jc w:val="right"/>
        </w:trPr>
        <w:tc>
          <w:tcPr>
            <w:tcW w:w="2212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8C4E35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144686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</w:t>
      </w: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перв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.к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онт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144686" w:rsidRPr="00D0723B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опрошенных получателей услуг</w:t>
      </w:r>
      <w:r w:rsid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оказ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tbl>
      <w:tblPr>
        <w:tblW w:w="7276" w:type="dxa"/>
        <w:jc w:val="right"/>
        <w:tblLayout w:type="fixed"/>
        <w:tblLook w:val="0400" w:firstRow="0" w:lastRow="0" w:firstColumn="0" w:lastColumn="0" w:noHBand="0" w:noVBand="1"/>
      </w:tblPr>
      <w:tblGrid>
        <w:gridCol w:w="2212"/>
        <w:gridCol w:w="1368"/>
        <w:gridCol w:w="1168"/>
        <w:gridCol w:w="2528"/>
      </w:tblGrid>
      <w:tr w:rsidR="00144686" w:rsidRPr="006C5CAA" w:rsidTr="00144686">
        <w:trPr>
          <w:jc w:val="right"/>
        </w:trPr>
        <w:tc>
          <w:tcPr>
            <w:tcW w:w="2212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оказ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.у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слуг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оказ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.у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слуг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44686" w:rsidRPr="006C5CAA" w:rsidRDefault="00D51DD5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(4.2)</w:t>
            </w:r>
          </w:p>
        </w:tc>
      </w:tr>
      <w:tr w:rsidR="00144686" w:rsidRPr="006C5CAA" w:rsidTr="00144686">
        <w:trPr>
          <w:jc w:val="right"/>
        </w:trPr>
        <w:tc>
          <w:tcPr>
            <w:tcW w:w="2212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оказ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слуг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опрошенных получателей услуг;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в)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вежл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.д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ист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tbl>
      <w:tblPr>
        <w:tblW w:w="7276" w:type="dxa"/>
        <w:jc w:val="right"/>
        <w:tblLayout w:type="fixed"/>
        <w:tblLook w:val="0400" w:firstRow="0" w:lastRow="0" w:firstColumn="0" w:lastColumn="0" w:noHBand="0" w:noVBand="1"/>
      </w:tblPr>
      <w:tblGrid>
        <w:gridCol w:w="2212"/>
        <w:gridCol w:w="1368"/>
        <w:gridCol w:w="1168"/>
        <w:gridCol w:w="2528"/>
      </w:tblGrid>
      <w:tr w:rsidR="00144686" w:rsidRPr="006C5CAA" w:rsidTr="00144686">
        <w:trPr>
          <w:jc w:val="right"/>
        </w:trPr>
        <w:tc>
          <w:tcPr>
            <w:tcW w:w="2212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вежл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.д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ист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вежл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.д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44686" w:rsidRPr="006C5CAA" w:rsidRDefault="00D51DD5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(4.3)</w:t>
            </w:r>
          </w:p>
        </w:tc>
      </w:tr>
      <w:tr w:rsidR="00144686" w:rsidRPr="006C5CAA" w:rsidTr="00144686">
        <w:trPr>
          <w:jc w:val="right"/>
        </w:trPr>
        <w:tc>
          <w:tcPr>
            <w:tcW w:w="2212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вежл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.д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ист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D96D0E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опрошенных получателей услуг.</w:t>
      </w:r>
    </w:p>
    <w:p w:rsidR="008C4E35" w:rsidRDefault="008C4E35" w:rsidP="008C4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8C4E35" w:rsidRDefault="00144686" w:rsidP="00621EED">
      <w:pPr>
        <w:pStyle w:val="af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показателей, характеризующих критерий оценки качества «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Удовлетворенность условиями оказания услуг</w:t>
      </w:r>
      <w:r w:rsidRP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</w:p>
    <w:p w:rsidR="00144686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реком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p w:rsidR="008C4E35" w:rsidRPr="006C5CAA" w:rsidRDefault="008C4E35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276" w:type="dxa"/>
        <w:jc w:val="right"/>
        <w:tblLayout w:type="fixed"/>
        <w:tblLook w:val="0400" w:firstRow="0" w:lastRow="0" w:firstColumn="0" w:lastColumn="0" w:noHBand="0" w:noVBand="1"/>
      </w:tblPr>
      <w:tblGrid>
        <w:gridCol w:w="2212"/>
        <w:gridCol w:w="1368"/>
        <w:gridCol w:w="1168"/>
        <w:gridCol w:w="2528"/>
      </w:tblGrid>
      <w:tr w:rsidR="00144686" w:rsidRPr="006C5CAA" w:rsidTr="00144686">
        <w:trPr>
          <w:jc w:val="right"/>
        </w:trPr>
        <w:tc>
          <w:tcPr>
            <w:tcW w:w="2212" w:type="dxa"/>
            <w:vMerge w:val="restart"/>
            <w:vAlign w:val="center"/>
          </w:tcPr>
          <w:p w:rsidR="00144686" w:rsidRPr="006C5CAA" w:rsidRDefault="00144686" w:rsidP="00144686">
            <w:pPr>
              <w:spacing w:after="0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реком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144686" w:rsidRPr="006C5CAA" w:rsidRDefault="00144686" w:rsidP="0014468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44686" w:rsidRPr="006C5CAA" w:rsidRDefault="00144686" w:rsidP="00144686">
            <w:pPr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44686" w:rsidRPr="006C5CAA" w:rsidRDefault="006D6EF0" w:rsidP="006D6EF0">
            <w:pPr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(5.1)</w:t>
            </w:r>
          </w:p>
        </w:tc>
      </w:tr>
      <w:tr w:rsidR="00144686" w:rsidRPr="006C5CAA" w:rsidTr="00144686">
        <w:trPr>
          <w:jc w:val="right"/>
        </w:trPr>
        <w:tc>
          <w:tcPr>
            <w:tcW w:w="2212" w:type="dxa"/>
            <w:vMerge/>
            <w:vAlign w:val="center"/>
          </w:tcPr>
          <w:p w:rsidR="00144686" w:rsidRPr="006C5CAA" w:rsidRDefault="00144686" w:rsidP="0014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44686" w:rsidRPr="006C5CAA" w:rsidRDefault="00144686" w:rsidP="00144686">
            <w:pPr>
              <w:spacing w:after="0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:rsidR="00144686" w:rsidRPr="006C5CAA" w:rsidRDefault="00144686" w:rsidP="0014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vAlign w:val="center"/>
          </w:tcPr>
          <w:p w:rsidR="00144686" w:rsidRPr="006C5CAA" w:rsidRDefault="00144686" w:rsidP="00144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F97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реком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C4E35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опрошенных получателей услуг;</w:t>
      </w:r>
      <w:r w:rsidR="008C4E3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сл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tbl>
      <w:tblPr>
        <w:tblW w:w="7276" w:type="dxa"/>
        <w:jc w:val="right"/>
        <w:tblLayout w:type="fixed"/>
        <w:tblLook w:val="0400" w:firstRow="0" w:lastRow="0" w:firstColumn="0" w:lastColumn="0" w:noHBand="0" w:noVBand="1"/>
      </w:tblPr>
      <w:tblGrid>
        <w:gridCol w:w="2212"/>
        <w:gridCol w:w="1368"/>
        <w:gridCol w:w="1168"/>
        <w:gridCol w:w="2528"/>
      </w:tblGrid>
      <w:tr w:rsidR="00144686" w:rsidRPr="006C5CAA" w:rsidTr="00144686">
        <w:trPr>
          <w:jc w:val="right"/>
        </w:trPr>
        <w:tc>
          <w:tcPr>
            <w:tcW w:w="2212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орг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.у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сл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орг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.у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44686" w:rsidRPr="006C5CAA" w:rsidRDefault="006D6EF0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(5.2)</w:t>
            </w:r>
          </w:p>
        </w:tc>
      </w:tr>
      <w:tr w:rsidR="00144686" w:rsidRPr="006C5CAA" w:rsidTr="00144686">
        <w:trPr>
          <w:jc w:val="right"/>
        </w:trPr>
        <w:tc>
          <w:tcPr>
            <w:tcW w:w="2212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орг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сл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число получателей услуг, удовлетворенных организационными условиями предоставления услуг;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опрошенных получателей услуг;</w:t>
      </w: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в)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показателя оценки качества «</w:t>
      </w:r>
      <w:r w:rsidRPr="006C5C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Доля получателей услуг, удовлетворенных в целом условиями оказания услуг в организации социальной сферы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» (П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по формуле:</w:t>
      </w:r>
    </w:p>
    <w:tbl>
      <w:tblPr>
        <w:tblW w:w="7276" w:type="dxa"/>
        <w:jc w:val="right"/>
        <w:tblLayout w:type="fixed"/>
        <w:tblLook w:val="0400" w:firstRow="0" w:lastRow="0" w:firstColumn="0" w:lastColumn="0" w:noHBand="0" w:noVBand="1"/>
      </w:tblPr>
      <w:tblGrid>
        <w:gridCol w:w="2212"/>
        <w:gridCol w:w="1368"/>
        <w:gridCol w:w="1168"/>
        <w:gridCol w:w="2528"/>
      </w:tblGrid>
      <w:tr w:rsidR="00144686" w:rsidRPr="006C5CAA" w:rsidTr="00144686">
        <w:trPr>
          <w:jc w:val="right"/>
        </w:trPr>
        <w:tc>
          <w:tcPr>
            <w:tcW w:w="2212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right="-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= (</w:t>
            </w:r>
            <w:proofErr w:type="gramEnd"/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144686" w:rsidRPr="006C5CAA" w:rsidRDefault="00144686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)×100,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144686" w:rsidRPr="006C5CAA" w:rsidRDefault="006D6EF0" w:rsidP="008C4E3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(5.3)</w:t>
            </w:r>
          </w:p>
        </w:tc>
      </w:tr>
      <w:tr w:rsidR="00144686" w:rsidRPr="006C5CAA" w:rsidTr="00144686">
        <w:trPr>
          <w:jc w:val="right"/>
        </w:trPr>
        <w:tc>
          <w:tcPr>
            <w:tcW w:w="2212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</w:tcBorders>
          </w:tcPr>
          <w:p w:rsidR="00144686" w:rsidRPr="006C5CAA" w:rsidRDefault="00144686" w:rsidP="008C4E35">
            <w:pPr>
              <w:spacing w:after="0" w:line="240" w:lineRule="auto"/>
              <w:ind w:left="186" w:hanging="1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vAlign w:val="center"/>
          </w:tcPr>
          <w:p w:rsidR="00144686" w:rsidRPr="006C5CAA" w:rsidRDefault="00144686" w:rsidP="008C4E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число получателей услуг, удовлетворенных в целом условиями оказания услуг в организации социальной сферы;</w:t>
      </w:r>
    </w:p>
    <w:p w:rsidR="00D96D0E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опрошенных получателей услуг.</w:t>
      </w:r>
    </w:p>
    <w:p w:rsidR="00144686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оценки качества по организации социальной сферы, в отношении которой проведена независимая оценка качества</w:t>
      </w:r>
      <w:r w:rsidR="00E043C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по формуле:</w:t>
      </w:r>
    </w:p>
    <w:p w:rsidR="008C4E35" w:rsidRPr="006C5CAA" w:rsidRDefault="008C4E35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Default="00144686" w:rsidP="008C4E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6C5CAA">
        <w:rPr>
          <w:rFonts w:ascii="Times New Roman" w:eastAsia="Gungsuh" w:hAnsi="Times New Roman" w:cs="Times New Roman"/>
          <w:color w:val="000000"/>
          <w:sz w:val="28"/>
          <w:szCs w:val="28"/>
        </w:rPr>
        <w:t>=∑</w:t>
      </w:r>
      <w:proofErr w:type="spellStart"/>
      <w:r w:rsidRPr="006C5CAA">
        <w:rPr>
          <w:rFonts w:ascii="Times New Roman" w:eastAsia="Gungsuh" w:hAnsi="Times New Roman" w:cs="Times New Roman"/>
          <w:color w:val="000000"/>
          <w:sz w:val="28"/>
          <w:szCs w:val="28"/>
        </w:rPr>
        <w:t>K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/5,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6EF0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</w:p>
    <w:p w:rsidR="008C4E35" w:rsidRPr="006C5CAA" w:rsidRDefault="008C4E35" w:rsidP="008C4E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144686" w:rsidRPr="006C5CAA" w:rsidRDefault="00144686" w:rsidP="008C4E3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оценки качества n-ой организации;</w:t>
      </w:r>
    </w:p>
    <w:p w:rsidR="00144686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m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средневзвешенная сумма показателей, характеризующих m-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критерий оценки качества в n–ой организации, рассчитываемая по формулам:</w:t>
      </w:r>
    </w:p>
    <w:p w:rsidR="008C4E35" w:rsidRPr="006C5CAA" w:rsidRDefault="008C4E35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Default="00144686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=(0,3×П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инф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+ 0,3×П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дист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+ 0,4× 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n-откр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D6EF0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(6.1)</w:t>
      </w:r>
    </w:p>
    <w:p w:rsidR="008C4E35" w:rsidRPr="006C5CAA" w:rsidRDefault="008C4E35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144686" w:rsidRDefault="00144686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=(0,3×П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комф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сл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+ 0,4×П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ожид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+ 0,3×П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n-комф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D6EF0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(6.2)</w:t>
      </w:r>
    </w:p>
    <w:p w:rsidR="008C4E35" w:rsidRPr="006C5CAA" w:rsidRDefault="008C4E35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144686" w:rsidRDefault="00144686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=(0,3×П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-орг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+ 0,4×П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дост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+ 0,3× 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n-дост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D6EF0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6.3)</w:t>
      </w:r>
    </w:p>
    <w:p w:rsidR="008C4E35" w:rsidRPr="006C5CAA" w:rsidRDefault="008C4E35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144686" w:rsidRDefault="00144686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=(0,4×П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n-перв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.к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онт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уд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+ 0,4×П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n-оказ.услуг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+ 0,2×П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n-вежл.дист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D6EF0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(6.4)</w:t>
      </w:r>
    </w:p>
    <w:p w:rsidR="008C4E35" w:rsidRPr="006C5CAA" w:rsidRDefault="008C4E35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144686" w:rsidRDefault="00144686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=(0,3×П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реком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+ 0,2×П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n-орг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.у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сл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+ 0,5×П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6D6EF0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(6.5)</w:t>
      </w:r>
    </w:p>
    <w:p w:rsidR="008C4E35" w:rsidRPr="006C5CAA" w:rsidRDefault="008C4E35" w:rsidP="008C4E3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686" w:rsidRPr="006C5CAA" w:rsidRDefault="00144686" w:rsidP="008C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инф</w:t>
      </w:r>
      <w:proofErr w:type="spellEnd"/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..</w:t>
      </w:r>
      <w:proofErr w:type="gramStart"/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.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уд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показатели оценки качества, характеризующие общие критерии оценки качества в n-ой организации, рассчитанные по формулам, приведенным в пунктах 4 - 8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порядка.</w:t>
      </w:r>
    </w:p>
    <w:p w:rsidR="00D96D0E" w:rsidRPr="006C5CAA" w:rsidRDefault="00144686" w:rsidP="0013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исследования качества условий оказания услуг организациями социального обслуживания будут проведены в соответствии с общими критериям</w:t>
      </w:r>
      <w:r w:rsidR="00490E64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Федеральным законом от 28</w:t>
      </w:r>
      <w:r w:rsidR="002537CB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.12.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2013 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 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442-ФЗ «Об основах социального обслуживания граждан в Российской Федерации», приказом Министерства труда и социальной защиты Российской Федерации от 23.05.2018 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труда и социальной защиты Российской Федерации от 31.05.2018 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приказом Министерства труда и социальной защиты Российской Федерации от 30.10.2018 </w:t>
      </w:r>
      <w:r w:rsidR="00B51C1F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675н «Об утверждении Методики выявления и обобщения мнения граждан о качестве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экспертизы».</w:t>
      </w:r>
    </w:p>
    <w:p w:rsidR="00C90CF1" w:rsidRDefault="00C90CF1" w:rsidP="00F97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4686" w:rsidRPr="006C5CAA" w:rsidRDefault="00144686" w:rsidP="00F97A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НОК:</w:t>
      </w:r>
    </w:p>
    <w:p w:rsidR="00C90CF1" w:rsidRDefault="00144686" w:rsidP="00621EED">
      <w:pPr>
        <w:pStyle w:val="af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выполненных работах по сбору и обобщению информации о качестве условий оказания услуг по каждой организации социального обслуживания, в отношении которой проводилась НОК (бумажный носитель</w:t>
      </w:r>
      <w:r w:rsidRPr="00C90C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виде). </w:t>
      </w:r>
    </w:p>
    <w:p w:rsidR="00144686" w:rsidRPr="00C90CF1" w:rsidRDefault="00144686" w:rsidP="00621EED">
      <w:pPr>
        <w:pStyle w:val="af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Аналитический отчет с приложениями:</w:t>
      </w:r>
    </w:p>
    <w:p w:rsidR="00C90CF1" w:rsidRDefault="00144686" w:rsidP="00621EED">
      <w:pPr>
        <w:pStyle w:val="af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организаций социального обслуживания, в отношении которых проводились сбор и обобщение информации о качестве условий оказания услуг;</w:t>
      </w:r>
    </w:p>
    <w:p w:rsidR="00C90CF1" w:rsidRDefault="00144686" w:rsidP="00621EED">
      <w:pPr>
        <w:pStyle w:val="af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обобщения информации, размещенной на официальных сайтах организаций социального обслуживания и информационных стендах в помещениях указанных организаций;</w:t>
      </w:r>
    </w:p>
    <w:p w:rsidR="00C90CF1" w:rsidRDefault="00144686" w:rsidP="00621EED">
      <w:pPr>
        <w:pStyle w:val="af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C90CF1" w:rsidRDefault="00144686" w:rsidP="00621EED">
      <w:pPr>
        <w:pStyle w:val="af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по каждому показателю, характеризующему общие критерии оценки качества условий оказания услуг социального обслуживания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социального обслуживания, утвержденным Министерством труда и социальной защиты Российской Федерации;</w:t>
      </w:r>
      <w:proofErr w:type="gramEnd"/>
    </w:p>
    <w:p w:rsidR="00C90CF1" w:rsidRDefault="00144686" w:rsidP="00621EED">
      <w:pPr>
        <w:pStyle w:val="af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недостатки в работе организаций социального обслуживания, выявленные в ходе сбора и обобщения информации о качестве условий оказания услуг в целом и в разрезе каждого показателя;</w:t>
      </w:r>
    </w:p>
    <w:p w:rsidR="004F5E26" w:rsidRPr="00C90CF1" w:rsidRDefault="00144686" w:rsidP="00621EED">
      <w:pPr>
        <w:pStyle w:val="af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выводы и предложения по совершенствованию деятельности организаций в целом по учреждениям и в разрезе каждого учреждения социального обслуживания.</w:t>
      </w:r>
    </w:p>
    <w:p w:rsidR="00401E58" w:rsidRPr="006C5CAA" w:rsidRDefault="00401E58" w:rsidP="00C90CF1">
      <w:pPr>
        <w:spacing w:after="0" w:line="240" w:lineRule="auto"/>
        <w:ind w:right="111"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90CF1" w:rsidRPr="00C90CF1" w:rsidRDefault="00C90CF1" w:rsidP="00C90CF1">
      <w:pPr>
        <w:pStyle w:val="1"/>
        <w:jc w:val="center"/>
        <w:rPr>
          <w:rFonts w:ascii="Times New Roman" w:eastAsia="Arial" w:hAnsi="Times New Roman" w:cs="Times New Roman"/>
          <w:b w:val="0"/>
          <w:color w:val="auto"/>
        </w:rPr>
      </w:pPr>
      <w:bookmarkStart w:id="10" w:name="_Toc84511217"/>
      <w:bookmarkStart w:id="11" w:name="_Toc84511580"/>
      <w:r w:rsidRPr="00C90CF1">
        <w:rPr>
          <w:rFonts w:ascii="Times New Roman" w:hAnsi="Times New Roman" w:cs="Times New Roman"/>
          <w:color w:val="auto"/>
        </w:rPr>
        <w:t>Рейтинг учреждений в разрезе показателей, характеризующих открытость и доступность информации об учреждении социального обслуживания</w:t>
      </w:r>
      <w:bookmarkEnd w:id="10"/>
      <w:bookmarkEnd w:id="11"/>
    </w:p>
    <w:p w:rsidR="00C90CF1" w:rsidRDefault="00C90CF1" w:rsidP="00C90CF1">
      <w:pPr>
        <w:spacing w:after="0" w:line="240" w:lineRule="auto"/>
        <w:ind w:right="111"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85BA1" w:rsidRDefault="004F5E26" w:rsidP="00C90CF1">
      <w:pPr>
        <w:pStyle w:val="2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12" w:name="_Toc84511581"/>
      <w:r w:rsidRPr="006C5CAA">
        <w:rPr>
          <w:rFonts w:ascii="Times New Roman" w:eastAsia="Arial" w:hAnsi="Times New Roman" w:cs="Times New Roman"/>
          <w:color w:val="000000"/>
          <w:sz w:val="28"/>
          <w:szCs w:val="28"/>
        </w:rPr>
        <w:t>Раздел 1. Открытость и доступность информации об организации</w:t>
      </w:r>
      <w:bookmarkEnd w:id="12"/>
    </w:p>
    <w:p w:rsidR="00210737" w:rsidRPr="00D0723B" w:rsidRDefault="00210737" w:rsidP="00C90CF1">
      <w:pPr>
        <w:spacing w:after="0" w:line="240" w:lineRule="auto"/>
        <w:ind w:right="111"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proofErr w:type="gramStart"/>
      <w:r w:rsidRPr="006C5CAA">
        <w:rPr>
          <w:rFonts w:ascii="Times New Roman" w:hAnsi="Times New Roman" w:cs="Times New Roman"/>
          <w:b/>
          <w:sz w:val="28"/>
          <w:szCs w:val="28"/>
        </w:rPr>
        <w:t>Показатель 1.1</w:t>
      </w:r>
      <w:r w:rsidRPr="006C5CAA">
        <w:rPr>
          <w:rFonts w:ascii="Times New Roman" w:hAnsi="Times New Roman" w:cs="Times New Roman"/>
          <w:sz w:val="28"/>
          <w:szCs w:val="28"/>
        </w:rPr>
        <w:t>.</w:t>
      </w:r>
      <w:r w:rsidR="00C54DE4" w:rsidRPr="006C5CAA">
        <w:rPr>
          <w:rFonts w:ascii="Times New Roman" w:hAnsi="Times New Roman" w:cs="Times New Roman"/>
          <w:sz w:val="28"/>
          <w:szCs w:val="28"/>
        </w:rPr>
        <w:t xml:space="preserve"> </w:t>
      </w:r>
      <w:r w:rsidR="00C54DE4" w:rsidRPr="006C5CA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(формула 1.1) </w:t>
      </w:r>
      <w:r w:rsidRPr="006C5CAA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</w:r>
      <w:r w:rsidR="00D072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E26" w:rsidRPr="006C5CAA" w:rsidRDefault="004F5E26" w:rsidP="00C90CF1">
      <w:pPr>
        <w:shd w:val="clear" w:color="auto" w:fill="FFFFFF"/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характеризующие открытость и доступность информации об организации, измерялись посредством:</w:t>
      </w:r>
    </w:p>
    <w:p w:rsidR="00C90CF1" w:rsidRDefault="004F5E26" w:rsidP="00621EED">
      <w:pPr>
        <w:pStyle w:val="af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соответствия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 размещения, установленным нормативными правовыми актами на информационных стендах в помещении организации социального обслуживания;</w:t>
      </w:r>
      <w:proofErr w:type="gramEnd"/>
    </w:p>
    <w:p w:rsidR="00C90CF1" w:rsidRDefault="004F5E26" w:rsidP="00621EED">
      <w:pPr>
        <w:pStyle w:val="af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соответствия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 размещения, установленным нормативными правовыми актами на официальном сайте организации социального обслуживания в информационно-телекоммуникационной сети Интернет;</w:t>
      </w:r>
      <w:proofErr w:type="gramEnd"/>
    </w:p>
    <w:p w:rsidR="00C90CF1" w:rsidRDefault="004F5E26" w:rsidP="00621EED">
      <w:pPr>
        <w:pStyle w:val="af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наличия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 (электронной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нее);</w:t>
      </w:r>
    </w:p>
    <w:p w:rsidR="004F5E26" w:rsidRDefault="004F5E26" w:rsidP="00621EED">
      <w:pPr>
        <w:pStyle w:val="af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социального обслуживания (</w:t>
      </w:r>
      <w:proofErr w:type="gramStart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услуг).</w:t>
      </w:r>
    </w:p>
    <w:p w:rsidR="00C90CF1" w:rsidRPr="00C90CF1" w:rsidRDefault="00C90CF1" w:rsidP="00C90CF1">
      <w:pPr>
        <w:pStyle w:val="af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E26" w:rsidRDefault="004F5E26" w:rsidP="00C90CF1">
      <w:pPr>
        <w:spacing w:after="0" w:line="240" w:lineRule="auto"/>
        <w:ind w:right="11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C5CA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Открытость и доступность информации на информационных стендах в помещении организации социального обслуживания</w:t>
      </w:r>
    </w:p>
    <w:p w:rsidR="00C90CF1" w:rsidRPr="006C5CAA" w:rsidRDefault="00C90CF1" w:rsidP="00C90CF1">
      <w:pPr>
        <w:spacing w:after="0" w:line="240" w:lineRule="auto"/>
        <w:ind w:right="111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2537CB" w:rsidRPr="006C5CAA" w:rsidRDefault="002537CB" w:rsidP="00C90CF1">
      <w:pPr>
        <w:shd w:val="clear" w:color="auto" w:fill="FFFFFF"/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Оценка показателя «Соответствие информации о деятельности организации социального </w:t>
      </w: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</w:t>
      </w:r>
      <w:proofErr w:type="gram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размещенной на общедоступных информационных ресурсах, ее содержанию и порядку (форме) размещения, установленным нормативными правовыми актами на информационных стендах в помещении организации социального обслуживания» проводилась на основании статьи 13 Федерального закона от 28.12. 2013 № 442-ФЗ «Об основах социального обслуживания граждан в Российской Федерации».</w:t>
      </w:r>
    </w:p>
    <w:p w:rsidR="002537CB" w:rsidRPr="006C5CAA" w:rsidRDefault="002537CB" w:rsidP="00C90CF1">
      <w:pPr>
        <w:shd w:val="clear" w:color="auto" w:fill="FFFFFF"/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указанной статье на информационных стендах должна размещаться следующая информация: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структуре и об органах управления организации социального обслуживания;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финансово-хозяйственной деятельности;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C90CF1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lastRenderedPageBreak/>
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о проведении независимой </w:t>
      </w:r>
      <w:proofErr w:type="gramStart"/>
      <w:r w:rsidRPr="00C90CF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90CF1">
        <w:rPr>
          <w:rFonts w:ascii="Times New Roman" w:hAnsi="Times New Roman" w:cs="Times New Roman"/>
          <w:sz w:val="28"/>
          <w:szCs w:val="28"/>
        </w:rPr>
        <w:t xml:space="preserve"> организациями социального обслуживания, которая определяется уполномоченным федеральным органом исполнительной власти;</w:t>
      </w:r>
    </w:p>
    <w:p w:rsidR="004F5E26" w:rsidRDefault="004F5E26" w:rsidP="00621EED">
      <w:pPr>
        <w:pStyle w:val="af4"/>
        <w:numPr>
          <w:ilvl w:val="0"/>
          <w:numId w:val="35"/>
        </w:num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C90CF1">
        <w:rPr>
          <w:rFonts w:ascii="Times New Roman" w:hAnsi="Times New Roman" w:cs="Times New Roman"/>
          <w:sz w:val="28"/>
          <w:szCs w:val="28"/>
        </w:rPr>
        <w:t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C90CF1" w:rsidRPr="00C90CF1" w:rsidRDefault="00C90CF1" w:rsidP="00D0723B">
      <w:pPr>
        <w:pStyle w:val="af4"/>
        <w:spacing w:after="0" w:line="240" w:lineRule="auto"/>
        <w:ind w:left="502"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4F5E26" w:rsidRPr="006C5CAA" w:rsidRDefault="004F5E26" w:rsidP="00C90CF1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C5CAA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Открытость и доступность информации на официальном сайте организации</w:t>
      </w:r>
    </w:p>
    <w:p w:rsidR="004F5E26" w:rsidRPr="006C5CAA" w:rsidRDefault="004F5E26" w:rsidP="00C90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показателя «Соответствие информации о деятельности организации социального обслуживания, размещенной на общедоступных информационных ресурсах, ее содержанию и порядку (форме) размещения, установленным нормативными правовыми актами на официальном сайте организации в информационно-телекоммуникационной сети Интернет (далее - официальный сайт организации)» базировалась на следующих нормативно-правовых актах: </w:t>
      </w:r>
      <w:proofErr w:type="gramEnd"/>
    </w:p>
    <w:p w:rsidR="00D0723B" w:rsidRDefault="004F5E26" w:rsidP="00621EED">
      <w:pPr>
        <w:pStyle w:val="af4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24.11.2014 № 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4F5E26" w:rsidRPr="00D0723B" w:rsidRDefault="004F5E26" w:rsidP="00621EED">
      <w:pPr>
        <w:pStyle w:val="af4"/>
        <w:numPr>
          <w:ilvl w:val="0"/>
          <w:numId w:val="9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 от 17.11.2014 № 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предоставления)».</w:t>
      </w:r>
    </w:p>
    <w:p w:rsidR="00C90CF1" w:rsidRDefault="004F5E26" w:rsidP="00D072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указанным 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нормативно-правовым актам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официальный сайт организации должна размещаться следующая информация: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структуре и об органах управления организации социального обслуживания;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финансово-хозяйственной деятельности;</w:t>
      </w:r>
    </w:p>
    <w:p w:rsid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4F5E26" w:rsidRPr="00C90CF1" w:rsidRDefault="004F5E26" w:rsidP="00621EED">
      <w:pPr>
        <w:pStyle w:val="af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о проведении независимой </w:t>
      </w:r>
      <w:proofErr w:type="gramStart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 социального обслуживания, которая определяется уполномоченным федеральным органом исполнительной власти;</w:t>
      </w:r>
    </w:p>
    <w:p w:rsidR="004F5E26" w:rsidRDefault="004F5E26" w:rsidP="00621EED">
      <w:pPr>
        <w:pStyle w:val="af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CF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591108" w:rsidRPr="00C90CF1" w:rsidRDefault="00591108" w:rsidP="00D0723B">
      <w:pPr>
        <w:pStyle w:val="af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737" w:rsidRPr="006C5CAA" w:rsidRDefault="00210737" w:rsidP="00C90CF1">
      <w:pPr>
        <w:pStyle w:val="af4"/>
        <w:spacing w:after="0" w:line="240" w:lineRule="auto"/>
        <w:ind w:left="0" w:firstLine="490"/>
        <w:jc w:val="both"/>
        <w:rPr>
          <w:rFonts w:ascii="Times New Roman" w:hAnsi="Times New Roman" w:cs="Times New Roman"/>
        </w:rPr>
      </w:pPr>
      <w:r w:rsidRPr="006C5CAA">
        <w:rPr>
          <w:rFonts w:ascii="Times New Roman" w:hAnsi="Times New Roman" w:cs="Times New Roman"/>
          <w:b/>
          <w:sz w:val="28"/>
          <w:szCs w:val="28"/>
        </w:rPr>
        <w:t>Показатель 1.2.</w:t>
      </w:r>
      <w:r w:rsidR="006D6EF0" w:rsidRPr="006C5CAA">
        <w:rPr>
          <w:rFonts w:ascii="Times New Roman" w:hAnsi="Times New Roman" w:cs="Times New Roman"/>
          <w:b/>
          <w:sz w:val="28"/>
          <w:szCs w:val="28"/>
        </w:rPr>
        <w:t xml:space="preserve"> (формула 1.2)</w:t>
      </w:r>
      <w:r w:rsidRPr="006C5CAA">
        <w:rPr>
          <w:rFonts w:ascii="Times New Roman" w:hAnsi="Times New Roman" w:cs="Times New Roman"/>
          <w:sz w:val="28"/>
          <w:szCs w:val="28"/>
        </w:rPr>
        <w:tab/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</w:r>
      <w:r w:rsidRPr="006C5CAA">
        <w:rPr>
          <w:rFonts w:ascii="Times New Roman" w:hAnsi="Times New Roman" w:cs="Times New Roman"/>
        </w:rPr>
        <w:t>.</w:t>
      </w:r>
    </w:p>
    <w:p w:rsidR="004F5E26" w:rsidRPr="006C5CAA" w:rsidRDefault="004F5E26" w:rsidP="00C90CF1">
      <w:pPr>
        <w:pStyle w:val="af4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Оценивалось наличие следующих дистанционных способов взаимодействия с получателями услуг:</w:t>
      </w:r>
    </w:p>
    <w:p w:rsidR="00591108" w:rsidRDefault="004F5E26" w:rsidP="00621EED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абонентский номер телефона</w:t>
      </w:r>
      <w:r w:rsid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08" w:rsidRDefault="004F5E26" w:rsidP="00621EED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</w:t>
      </w:r>
      <w:r w:rsid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E26" w:rsidRPr="00591108" w:rsidRDefault="004F5E26" w:rsidP="00621EED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сервисы (для подачи электронного обращения (жалобы, предложения), получения консультации по оказываемым услугам и иных)</w:t>
      </w:r>
      <w:r w:rsid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E26" w:rsidRPr="00591108" w:rsidRDefault="00591108" w:rsidP="00621EED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4F5E26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 официального сайта «Часто задаваемые вопросы»</w:t>
      </w:r>
      <w:r w:rsid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E26" w:rsidRPr="006C5CAA" w:rsidRDefault="004F5E26" w:rsidP="00621EED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</w:r>
      <w:r w:rsidR="00D0723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5E26" w:rsidRPr="006C5CAA" w:rsidRDefault="004F5E26" w:rsidP="00621EED">
      <w:pPr>
        <w:pStyle w:val="af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способы дистанционной связи.</w:t>
      </w:r>
    </w:p>
    <w:p w:rsidR="002F59E1" w:rsidRDefault="002F59E1" w:rsidP="00C90CF1">
      <w:pPr>
        <w:pStyle w:val="af4"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этому </w:t>
      </w:r>
      <w:r w:rsidR="00E3303A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показателю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рассматриваемые организации имеют 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 w:rsidR="00210737"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баллов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соответственно средний балл по данному </w:t>
      </w:r>
      <w:r w:rsidR="00E3303A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 баллов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08" w:rsidRPr="006C5CAA" w:rsidRDefault="00591108" w:rsidP="00C90CF1">
      <w:pPr>
        <w:pStyle w:val="af4"/>
        <w:spacing w:after="0" w:line="240" w:lineRule="auto"/>
        <w:ind w:left="0"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737" w:rsidRPr="00D0723B" w:rsidRDefault="00210737" w:rsidP="00C90CF1">
      <w:pPr>
        <w:pStyle w:val="af4"/>
        <w:spacing w:after="0" w:line="240" w:lineRule="auto"/>
        <w:ind w:left="0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b/>
          <w:sz w:val="28"/>
          <w:szCs w:val="28"/>
        </w:rPr>
        <w:t>Показатель 1.3</w:t>
      </w:r>
      <w:r w:rsidR="006D6EF0" w:rsidRPr="006C5CAA">
        <w:rPr>
          <w:rFonts w:ascii="Times New Roman" w:hAnsi="Times New Roman" w:cs="Times New Roman"/>
          <w:sz w:val="28"/>
          <w:szCs w:val="28"/>
        </w:rPr>
        <w:t xml:space="preserve"> </w:t>
      </w:r>
      <w:r w:rsidR="006D6EF0" w:rsidRPr="006C5CAA">
        <w:rPr>
          <w:rFonts w:ascii="Times New Roman" w:hAnsi="Times New Roman" w:cs="Times New Roman"/>
          <w:b/>
          <w:bCs/>
          <w:sz w:val="28"/>
          <w:szCs w:val="28"/>
        </w:rPr>
        <w:t>(Формула 1.3)</w:t>
      </w:r>
      <w:r w:rsidR="006D6EF0" w:rsidRPr="006C5CAA">
        <w:rPr>
          <w:rFonts w:ascii="Times New Roman" w:hAnsi="Times New Roman" w:cs="Times New Roman"/>
          <w:sz w:val="28"/>
          <w:szCs w:val="28"/>
        </w:rPr>
        <w:t xml:space="preserve"> </w:t>
      </w:r>
      <w:r w:rsidRPr="006C5CAA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CA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5CAA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="00D0723B">
        <w:rPr>
          <w:rFonts w:ascii="Times New Roman" w:hAnsi="Times New Roman" w:cs="Times New Roman"/>
          <w:sz w:val="28"/>
          <w:szCs w:val="28"/>
        </w:rPr>
        <w:t>.</w:t>
      </w:r>
    </w:p>
    <w:p w:rsidR="001B3EBC" w:rsidRDefault="001B3EBC" w:rsidP="002D3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1t3h5sf" w:colFirst="0" w:colLast="0"/>
      <w:bookmarkStart w:id="14" w:name="_Toc19550890"/>
      <w:bookmarkStart w:id="15" w:name="_Toc21801599"/>
      <w:bookmarkStart w:id="16" w:name="_Toc21801824"/>
      <w:bookmarkStart w:id="17" w:name="_Toc21858597"/>
      <w:bookmarkStart w:id="18" w:name="_Toc23172408"/>
      <w:bookmarkStart w:id="19" w:name="_Toc53575126"/>
      <w:bookmarkEnd w:id="13"/>
    </w:p>
    <w:p w:rsidR="00144686" w:rsidRPr="002D33F6" w:rsidRDefault="00144686" w:rsidP="002D3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6">
        <w:rPr>
          <w:rFonts w:ascii="Times New Roman" w:hAnsi="Times New Roman" w:cs="Times New Roman"/>
          <w:b/>
          <w:bCs/>
          <w:sz w:val="28"/>
          <w:szCs w:val="28"/>
        </w:rPr>
        <w:t xml:space="preserve">Рейтинг учреждений в разрезе показателей, характеризующих открытость и доступность информации об учреждении </w:t>
      </w:r>
      <w:bookmarkEnd w:id="14"/>
      <w:bookmarkEnd w:id="15"/>
      <w:bookmarkEnd w:id="16"/>
      <w:bookmarkEnd w:id="17"/>
      <w:bookmarkEnd w:id="18"/>
      <w:r w:rsidRPr="002D33F6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</w:t>
      </w:r>
      <w:bookmarkEnd w:id="19"/>
    </w:p>
    <w:p w:rsidR="00C13B47" w:rsidRPr="006C5CAA" w:rsidRDefault="00C13B47" w:rsidP="00C13B47">
      <w:pPr>
        <w:rPr>
          <w:rFonts w:ascii="Times New Roman" w:hAnsi="Times New Roman" w:cs="Times New Roman"/>
        </w:rPr>
      </w:pPr>
    </w:p>
    <w:tbl>
      <w:tblPr>
        <w:tblW w:w="10125" w:type="dxa"/>
        <w:tblLook w:val="04A0" w:firstRow="1" w:lastRow="0" w:firstColumn="1" w:lastColumn="0" w:noHBand="0" w:noVBand="1"/>
      </w:tblPr>
      <w:tblGrid>
        <w:gridCol w:w="565"/>
        <w:gridCol w:w="2974"/>
        <w:gridCol w:w="1558"/>
        <w:gridCol w:w="1702"/>
        <w:gridCol w:w="1645"/>
        <w:gridCol w:w="1681"/>
      </w:tblGrid>
      <w:tr w:rsidR="00C13B47" w:rsidRPr="006C5CAA" w:rsidTr="001B3EBC">
        <w:trPr>
          <w:trHeight w:val="94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47" w:rsidRPr="006C5CAA" w:rsidRDefault="009D4880" w:rsidP="009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454BB"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47" w:rsidRPr="006C5CAA" w:rsidRDefault="009D4880" w:rsidP="009D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Объем и соответствие информации на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информ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Стендах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размещенной в сети «Интернет»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Наличие </w:t>
            </w: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дистанцион</w:t>
            </w:r>
            <w:r w:rsidR="00B739A8"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ных</w:t>
            </w:r>
            <w:proofErr w:type="spellEnd"/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способов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взаимодейст</w:t>
            </w:r>
            <w:proofErr w:type="spellEnd"/>
            <w:r w:rsidR="00B739A8"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вия с получат</w:t>
            </w:r>
            <w:r w:rsidR="00B739A8"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елями услуг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Доля получателей,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удовлетворён</w:t>
            </w:r>
            <w:r w:rsidR="00B739A8"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>ных</w:t>
            </w:r>
            <w:proofErr w:type="spellEnd"/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открытостью, полнотой и доступностью информации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</w:t>
            </w:r>
          </w:p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(с учетом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весовых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коэффи</w:t>
            </w:r>
            <w:r w:rsidR="00B739A8"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циентов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13B47" w:rsidRPr="006C5CAA" w:rsidTr="001B3EBC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47" w:rsidRPr="006C5CAA" w:rsidRDefault="00C13B47" w:rsidP="005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47" w:rsidRPr="006C5CAA" w:rsidRDefault="00C13B47" w:rsidP="00C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B47" w:rsidRPr="006C5CAA" w:rsidRDefault="00C13B47" w:rsidP="00C1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</w:tbl>
    <w:p w:rsidR="004C5358" w:rsidRPr="006C5CAA" w:rsidRDefault="00591108" w:rsidP="00591108">
      <w:pPr>
        <w:pStyle w:val="afa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0" w:name="_Toc19550891"/>
      <w:bookmarkStart w:id="21" w:name="_Toc21801600"/>
      <w:bookmarkStart w:id="22" w:name="_Toc21801825"/>
      <w:bookmarkStart w:id="23" w:name="_Toc21858598"/>
      <w:bookmarkStart w:id="24" w:name="_Toc23172409"/>
      <w:bookmarkStart w:id="25" w:name="_Toc53575127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="009454BB" w:rsidRPr="006C5CAA">
        <w:rPr>
          <w:rFonts w:ascii="Times New Roman" w:hAnsi="Times New Roman" w:cs="Times New Roman"/>
          <w:sz w:val="28"/>
          <w:szCs w:val="28"/>
          <w:vertAlign w:val="superscript"/>
        </w:rPr>
        <w:t>здесь и далее номер в таблице соответствует номеру по порядку в перечне организаций в приложении 1</w:t>
      </w:r>
    </w:p>
    <w:p w:rsidR="004C5358" w:rsidRPr="006C5CAA" w:rsidRDefault="004C5358" w:rsidP="00F347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sz w:val="28"/>
          <w:szCs w:val="28"/>
        </w:rPr>
        <w:br w:type="page"/>
      </w:r>
    </w:p>
    <w:p w:rsidR="00B739A8" w:rsidRDefault="00B739A8" w:rsidP="00591108">
      <w:pPr>
        <w:pStyle w:val="2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26" w:name="_Toc84511582"/>
      <w:r w:rsidRPr="006C5CAA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Раздел 2. Показатели, характеризующие комфортность условий предоставления услуг, в том числе время ожидания предоставления услуг</w:t>
      </w:r>
      <w:bookmarkEnd w:id="26"/>
    </w:p>
    <w:p w:rsidR="00591108" w:rsidRPr="00591108" w:rsidRDefault="00591108" w:rsidP="00591108"/>
    <w:p w:rsidR="00B739A8" w:rsidRPr="00D0723B" w:rsidRDefault="00B739A8" w:rsidP="005911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6C5CAA">
        <w:rPr>
          <w:rFonts w:ascii="Times New Roman" w:hAnsi="Times New Roman" w:cs="Times New Roman"/>
          <w:b/>
          <w:sz w:val="28"/>
          <w:szCs w:val="28"/>
        </w:rPr>
        <w:t>Показатель 2.1.</w:t>
      </w:r>
      <w:r w:rsidR="009D4880" w:rsidRPr="006C5CAA">
        <w:rPr>
          <w:rFonts w:ascii="Times New Roman" w:hAnsi="Times New Roman" w:cs="Times New Roman"/>
          <w:b/>
          <w:sz w:val="28"/>
          <w:szCs w:val="28"/>
        </w:rPr>
        <w:t xml:space="preserve"> Формула (2.1)</w:t>
      </w:r>
      <w:r w:rsidR="00591108">
        <w:rPr>
          <w:rFonts w:ascii="Times New Roman" w:hAnsi="Times New Roman" w:cs="Times New Roman"/>
          <w:sz w:val="28"/>
          <w:szCs w:val="28"/>
        </w:rPr>
        <w:t xml:space="preserve"> </w:t>
      </w:r>
      <w:r w:rsidRPr="006C5CAA">
        <w:rPr>
          <w:rFonts w:ascii="Times New Roman" w:hAnsi="Times New Roman" w:cs="Times New Roman"/>
          <w:sz w:val="28"/>
          <w:szCs w:val="28"/>
        </w:rPr>
        <w:t>Обеспечение в организации социальной сферы комфортных условий для предоставления услуг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 xml:space="preserve"> </w:t>
      </w:r>
      <w:r w:rsidR="00D072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9A8" w:rsidRPr="006C5CAA" w:rsidRDefault="00B739A8" w:rsidP="00591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и качество обеспечения комфортных условий предоставления услуг определялся посредством экспертной оценки с </w:t>
      </w:r>
      <w:proofErr w:type="spellStart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фотофиксацией</w:t>
      </w:r>
      <w:proofErr w:type="spellEnd"/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Оценивались следующие параметры:</w:t>
      </w:r>
    </w:p>
    <w:p w:rsidR="00B739A8" w:rsidRPr="00591108" w:rsidRDefault="00B739A8" w:rsidP="00621EED">
      <w:pPr>
        <w:pStyle w:val="af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комфортной зоны отдыха (ожидания), оборудованной соответствующей мебелью;</w:t>
      </w:r>
    </w:p>
    <w:p w:rsidR="00B739A8" w:rsidRPr="00591108" w:rsidRDefault="009454BB" w:rsidP="00621EED">
      <w:pPr>
        <w:pStyle w:val="af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9A8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понятность навигации внутри организации;</w:t>
      </w:r>
    </w:p>
    <w:p w:rsidR="00B739A8" w:rsidRPr="00591108" w:rsidRDefault="009454BB" w:rsidP="00621EED">
      <w:pPr>
        <w:pStyle w:val="af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9A8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доступность питьевой воды;</w:t>
      </w:r>
    </w:p>
    <w:p w:rsidR="00B739A8" w:rsidRPr="00591108" w:rsidRDefault="009454BB" w:rsidP="00621EED">
      <w:pPr>
        <w:pStyle w:val="af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9A8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доступность санитарно-гигиенических помещений;</w:t>
      </w:r>
    </w:p>
    <w:p w:rsidR="00B739A8" w:rsidRPr="00591108" w:rsidRDefault="009454BB" w:rsidP="00621EED">
      <w:pPr>
        <w:pStyle w:val="af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9A8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санитарное состояние помещений организаций;</w:t>
      </w:r>
    </w:p>
    <w:p w:rsidR="00B739A8" w:rsidRPr="00591108" w:rsidRDefault="009454BB" w:rsidP="00621EED">
      <w:pPr>
        <w:pStyle w:val="af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9A8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транспортная доступность (возможность доехать до организации на </w:t>
      </w:r>
      <w:r w:rsid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739A8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бщественном транспорте, наличие парковки);</w:t>
      </w:r>
    </w:p>
    <w:p w:rsidR="00B739A8" w:rsidRPr="00591108" w:rsidRDefault="009454BB" w:rsidP="00621EED">
      <w:pPr>
        <w:pStyle w:val="af4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9A8" w:rsidRPr="0059110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записи на получение услуги (по телефону, на официальном сайте организации и пр.).</w:t>
      </w:r>
    </w:p>
    <w:p w:rsidR="00B739A8" w:rsidRDefault="00B739A8" w:rsidP="00591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этому показателю все организации имеют по 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 баллов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08" w:rsidRPr="006C5CAA" w:rsidRDefault="00591108" w:rsidP="00591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4DE4" w:rsidRPr="006C5CAA" w:rsidRDefault="00C54DE4" w:rsidP="0059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b/>
          <w:sz w:val="28"/>
          <w:szCs w:val="28"/>
        </w:rPr>
        <w:t>Показатель 2.2. Формула (2.2)</w:t>
      </w:r>
      <w:r w:rsidRPr="006C5CAA">
        <w:rPr>
          <w:rFonts w:ascii="Times New Roman" w:hAnsi="Times New Roman" w:cs="Times New Roman"/>
          <w:sz w:val="28"/>
          <w:szCs w:val="28"/>
        </w:rPr>
        <w:tab/>
        <w:t>Время ожидания предоставления услуги (в соответствии с записью на прием к специалисту организации социальной сферы (консультацию), графиком прихода социального работника на дом и пр.).</w:t>
      </w:r>
    </w:p>
    <w:p w:rsidR="001B3EBC" w:rsidRDefault="001B3EBC" w:rsidP="005911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A8" w:rsidRPr="006C5CAA" w:rsidRDefault="00B739A8" w:rsidP="0059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b/>
          <w:sz w:val="28"/>
          <w:szCs w:val="28"/>
        </w:rPr>
        <w:t>Показатель 2.3.</w:t>
      </w:r>
      <w:r w:rsidR="00C54DE4" w:rsidRPr="006C5CAA">
        <w:rPr>
          <w:rFonts w:ascii="Times New Roman" w:hAnsi="Times New Roman" w:cs="Times New Roman"/>
          <w:b/>
          <w:sz w:val="28"/>
          <w:szCs w:val="28"/>
        </w:rPr>
        <w:t xml:space="preserve"> Формула (2.3)</w:t>
      </w:r>
      <w:r w:rsidR="00591108">
        <w:rPr>
          <w:rFonts w:ascii="Times New Roman" w:hAnsi="Times New Roman" w:cs="Times New Roman"/>
          <w:sz w:val="28"/>
          <w:szCs w:val="28"/>
        </w:rPr>
        <w:t xml:space="preserve"> </w:t>
      </w:r>
      <w:r w:rsidRPr="006C5CAA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организацией социальной сферы (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CA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5CAA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E3303A" w:rsidRPr="006C5CAA" w:rsidRDefault="00E3303A" w:rsidP="00F3476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  <w:sectPr w:rsidR="00E3303A" w:rsidRPr="006C5CAA" w:rsidSect="00C66ABB">
          <w:pgSz w:w="11906" w:h="16838"/>
          <w:pgMar w:top="850" w:right="1134" w:bottom="1276" w:left="1134" w:header="708" w:footer="422" w:gutter="0"/>
          <w:cols w:space="720"/>
          <w:docGrid w:linePitch="299"/>
        </w:sectPr>
      </w:pPr>
    </w:p>
    <w:bookmarkEnd w:id="20"/>
    <w:bookmarkEnd w:id="21"/>
    <w:bookmarkEnd w:id="22"/>
    <w:bookmarkEnd w:id="23"/>
    <w:bookmarkEnd w:id="24"/>
    <w:bookmarkEnd w:id="25"/>
    <w:p w:rsidR="00E3303A" w:rsidRPr="002D33F6" w:rsidRDefault="005C78DF" w:rsidP="002D3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 учреждений в разрезе показателей, характеризующих комфортность условий предоставления услуг, в том числе время ожидания предоставления услуг</w:t>
      </w:r>
    </w:p>
    <w:p w:rsidR="0011003B" w:rsidRPr="006C5CAA" w:rsidRDefault="0011003B" w:rsidP="0011003B">
      <w:pPr>
        <w:rPr>
          <w:rFonts w:ascii="Times New Roman" w:hAnsi="Times New Roman" w:cs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580"/>
        <w:gridCol w:w="5343"/>
        <w:gridCol w:w="2381"/>
        <w:gridCol w:w="2410"/>
        <w:gridCol w:w="2127"/>
        <w:gridCol w:w="1868"/>
      </w:tblGrid>
      <w:tr w:rsidR="0011003B" w:rsidRPr="006C5CAA" w:rsidTr="001B3EBC">
        <w:trPr>
          <w:trHeight w:val="94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3B" w:rsidRPr="006C5CAA" w:rsidRDefault="00C54DE4" w:rsidP="00C5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B" w:rsidRPr="006C5CAA" w:rsidRDefault="00C54DE4" w:rsidP="00C5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в организации социального обслуживания комфортных условий предоставления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получателей услуг, удовлетворенных временем ожидания предоставления услуг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 (с учетом весовых коэффициентов)</w:t>
            </w:r>
          </w:p>
        </w:tc>
      </w:tr>
      <w:tr w:rsidR="0011003B" w:rsidRPr="006C5CAA" w:rsidTr="001B3EB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3B" w:rsidRPr="006C5CAA" w:rsidRDefault="0011003B" w:rsidP="00591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3B" w:rsidRPr="006C5CAA" w:rsidRDefault="0011003B" w:rsidP="0011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3B" w:rsidRPr="006C5CAA" w:rsidRDefault="0011003B" w:rsidP="001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97,25</w:t>
            </w:r>
          </w:p>
        </w:tc>
      </w:tr>
    </w:tbl>
    <w:p w:rsidR="003467C5" w:rsidRPr="006C5CAA" w:rsidRDefault="00144686" w:rsidP="00C66ABB">
      <w:pPr>
        <w:rPr>
          <w:rFonts w:ascii="Times New Roman" w:hAnsi="Times New Roman" w:cs="Times New Roman"/>
        </w:rPr>
      </w:pPr>
      <w:bookmarkStart w:id="27" w:name="_Toc19550892"/>
      <w:bookmarkStart w:id="28" w:name="_Toc21801601"/>
      <w:bookmarkStart w:id="29" w:name="_Toc21801826"/>
      <w:bookmarkStart w:id="30" w:name="_Toc21858599"/>
      <w:r w:rsidRPr="006C5CAA">
        <w:rPr>
          <w:rFonts w:ascii="Times New Roman" w:hAnsi="Times New Roman" w:cs="Times New Roman"/>
        </w:rPr>
        <w:br w:type="page"/>
      </w:r>
      <w:bookmarkStart w:id="31" w:name="_Toc23172410"/>
      <w:bookmarkStart w:id="32" w:name="_Toc53575128"/>
    </w:p>
    <w:p w:rsidR="00C66ABB" w:rsidRPr="006C5CAA" w:rsidRDefault="00C66ABB" w:rsidP="00C66ABB">
      <w:pPr>
        <w:spacing w:after="0" w:line="240" w:lineRule="auto"/>
        <w:rPr>
          <w:rFonts w:ascii="Times New Roman" w:hAnsi="Times New Roman" w:cs="Times New Roman"/>
        </w:rPr>
        <w:sectPr w:rsidR="00C66ABB" w:rsidRPr="006C5CAA" w:rsidSect="00C66ABB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</w:p>
    <w:p w:rsidR="00C66ABB" w:rsidRDefault="00C66ABB" w:rsidP="00AA39D0">
      <w:pPr>
        <w:pStyle w:val="2"/>
        <w:jc w:val="center"/>
        <w:rPr>
          <w:rFonts w:ascii="Times New Roman" w:eastAsia="Arial" w:hAnsi="Times New Roman" w:cs="Times New Roman"/>
          <w:b w:val="0"/>
          <w:color w:val="000000"/>
          <w:sz w:val="28"/>
          <w:szCs w:val="28"/>
        </w:rPr>
      </w:pPr>
      <w:bookmarkStart w:id="33" w:name="_Toc84511583"/>
      <w:r w:rsidRPr="006C5CAA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Раздел 3. Показатели, характеризующие доступность услуг для инвалидов</w:t>
      </w:r>
      <w:bookmarkEnd w:id="33"/>
    </w:p>
    <w:p w:rsidR="002D33F6" w:rsidRPr="006C5CAA" w:rsidRDefault="002D33F6" w:rsidP="00591108">
      <w:pPr>
        <w:spacing w:after="0" w:line="240" w:lineRule="auto"/>
        <w:ind w:firstLine="567"/>
        <w:jc w:val="both"/>
        <w:rPr>
          <w:rFonts w:ascii="Times New Roman" w:eastAsia="Arial Black" w:hAnsi="Times New Roman" w:cs="Times New Roman"/>
          <w:b/>
          <w:color w:val="000000"/>
          <w:sz w:val="28"/>
          <w:szCs w:val="28"/>
        </w:rPr>
      </w:pPr>
    </w:p>
    <w:p w:rsidR="00C66ABB" w:rsidRPr="006C5CAA" w:rsidRDefault="00C66ABB" w:rsidP="00591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Показатель 3.1</w:t>
      </w:r>
      <w:r w:rsidRPr="006C5CAA">
        <w:rPr>
          <w:rFonts w:ascii="Times New Roman" w:eastAsia="Calibri" w:hAnsi="Times New Roman" w:cs="Times New Roman"/>
          <w:color w:val="262626"/>
          <w:sz w:val="28"/>
          <w:szCs w:val="28"/>
        </w:rPr>
        <w:t>.</w:t>
      </w:r>
      <w:r w:rsidR="00C54DE4" w:rsidRPr="006C5CAA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C54DE4" w:rsidRPr="006C5CAA">
        <w:rPr>
          <w:rFonts w:ascii="Times New Roman" w:hAnsi="Times New Roman" w:cs="Times New Roman"/>
          <w:b/>
          <w:sz w:val="28"/>
          <w:szCs w:val="28"/>
        </w:rPr>
        <w:t>Формула (3.1)</w:t>
      </w:r>
      <w:r w:rsidR="002D33F6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Pr="006C5CAA">
        <w:rPr>
          <w:rFonts w:ascii="Times New Roman" w:eastAsia="Calibri" w:hAnsi="Times New Roman" w:cs="Times New Roman"/>
          <w:color w:val="262626"/>
          <w:sz w:val="28"/>
          <w:szCs w:val="28"/>
        </w:rPr>
        <w:t>Оборудование помещений организации социальной сферы и прилегающей к ней территории с учетом доступности для инвалидов</w:t>
      </w:r>
      <w:r w:rsidRPr="006C5CAA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Pr="006C5CAA">
        <w:rPr>
          <w:rFonts w:ascii="Times New Roman" w:eastAsia="Calibri" w:hAnsi="Times New Roman" w:cs="Times New Roman"/>
          <w:color w:val="262626"/>
        </w:rPr>
        <w:t xml:space="preserve">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показатель оценивался посредством наличия в учреждении следующих элементов доступной среды:</w:t>
      </w:r>
    </w:p>
    <w:p w:rsidR="00C66ABB" w:rsidRPr="002D33F6" w:rsidRDefault="002D33F6" w:rsidP="00621EED">
      <w:pPr>
        <w:pStyle w:val="af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входных групп пандусами (подъемными платформами);</w:t>
      </w:r>
    </w:p>
    <w:p w:rsidR="00C66ABB" w:rsidRPr="002D33F6" w:rsidRDefault="00CE79F6" w:rsidP="00621EED">
      <w:pPr>
        <w:pStyle w:val="af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выделенных стоянок для автотранспортных средств инвалидов;</w:t>
      </w:r>
    </w:p>
    <w:p w:rsidR="002D33F6" w:rsidRDefault="002D33F6" w:rsidP="00621EED">
      <w:pPr>
        <w:pStyle w:val="af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адаптированных лифтов, поручней, расширенных дверных проемов;</w:t>
      </w:r>
    </w:p>
    <w:p w:rsidR="002D33F6" w:rsidRDefault="00C66ABB" w:rsidP="00621EED">
      <w:pPr>
        <w:pStyle w:val="af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сменных кресел-колясок;</w:t>
      </w:r>
    </w:p>
    <w:p w:rsidR="00C66ABB" w:rsidRPr="002D33F6" w:rsidRDefault="00C66ABB" w:rsidP="00621EED">
      <w:pPr>
        <w:pStyle w:val="af4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2D33F6" w:rsidRPr="006C5CAA" w:rsidRDefault="002D33F6" w:rsidP="00591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ABB" w:rsidRPr="006C5CAA" w:rsidRDefault="00C66ABB" w:rsidP="00591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Показатель 3.2.</w:t>
      </w:r>
      <w:r w:rsidRPr="006C5CAA">
        <w:rPr>
          <w:rFonts w:ascii="Times New Roman" w:eastAsia="Calibri" w:hAnsi="Times New Roman" w:cs="Times New Roman"/>
          <w:color w:val="262626"/>
          <w:sz w:val="28"/>
          <w:szCs w:val="28"/>
        </w:rPr>
        <w:tab/>
      </w:r>
      <w:r w:rsidR="00C54DE4" w:rsidRPr="006C5CAA">
        <w:rPr>
          <w:rFonts w:ascii="Times New Roman" w:hAnsi="Times New Roman" w:cs="Times New Roman"/>
          <w:b/>
          <w:sz w:val="28"/>
          <w:szCs w:val="28"/>
        </w:rPr>
        <w:t xml:space="preserve">Формула (3.2) </w:t>
      </w:r>
      <w:r w:rsidRPr="006C5CAA">
        <w:rPr>
          <w:rFonts w:ascii="Times New Roman" w:eastAsia="Calibri" w:hAnsi="Times New Roman" w:cs="Times New Roman"/>
          <w:color w:val="262626"/>
          <w:sz w:val="28"/>
          <w:szCs w:val="28"/>
        </w:rPr>
        <w:t>Обеспечение в организации социальной сферы условий доступности, позволяющих инвалидам получать услуги наравне с другими</w:t>
      </w:r>
      <w:r w:rsidRPr="006C5CAA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C66ABB" w:rsidRPr="006C5CAA" w:rsidRDefault="00C66ABB" w:rsidP="00591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требованиям законодательства, учреждение должно обеспечить следующие условия, позволяющие инвалидам получать услуги наравне с другими:</w:t>
      </w:r>
    </w:p>
    <w:p w:rsidR="00C66ABB" w:rsidRPr="002D33F6" w:rsidRDefault="00CE79F6" w:rsidP="00621EED">
      <w:pPr>
        <w:pStyle w:val="af4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C66ABB" w:rsidRPr="002D33F6" w:rsidRDefault="00CE79F6" w:rsidP="00621EED">
      <w:pPr>
        <w:pStyle w:val="af4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C66ABB" w:rsidRPr="002D33F6" w:rsidRDefault="00CE79F6" w:rsidP="00621EED">
      <w:pPr>
        <w:pStyle w:val="af4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66ABB" w:rsidRPr="002D33F6" w:rsidRDefault="00CE79F6" w:rsidP="00621EED">
      <w:pPr>
        <w:pStyle w:val="af4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6ABB" w:rsidRPr="002D33F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альтернативной версии официального сайта организации для инвалидов по зрению;</w:t>
      </w:r>
    </w:p>
    <w:p w:rsidR="002D33F6" w:rsidRPr="006C5CAA" w:rsidRDefault="002D33F6" w:rsidP="005911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ABB" w:rsidRPr="006C5CAA" w:rsidRDefault="00C66ABB" w:rsidP="00591108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6C5CAA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>Показатель 3.3.</w:t>
      </w:r>
      <w:r w:rsidR="002D33F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4DE4" w:rsidRPr="006C5CAA">
        <w:rPr>
          <w:rFonts w:ascii="Times New Roman" w:hAnsi="Times New Roman" w:cs="Times New Roman"/>
          <w:b/>
          <w:sz w:val="28"/>
          <w:szCs w:val="28"/>
        </w:rPr>
        <w:t xml:space="preserve">Формула (3.3) </w:t>
      </w:r>
      <w:r w:rsidRPr="006C5CAA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Доля получателей услуг, удовлетворенных доступностью услуг для инвалидов (</w:t>
      </w:r>
      <w:proofErr w:type="gramStart"/>
      <w:r w:rsidRPr="006C5CAA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C5CAA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% </w:t>
      </w:r>
      <w:proofErr w:type="gramStart"/>
      <w:r w:rsidRPr="006C5CAA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6C5CAA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общего числа опрошенных получателей услуг – инвалидов).</w:t>
      </w:r>
    </w:p>
    <w:p w:rsidR="00C66ABB" w:rsidRPr="006C5CAA" w:rsidRDefault="00C66ABB" w:rsidP="00C66ABB">
      <w:pPr>
        <w:spacing w:after="0"/>
        <w:rPr>
          <w:rFonts w:ascii="Times New Roman" w:hAnsi="Times New Roman" w:cs="Times New Roman"/>
        </w:rPr>
        <w:sectPr w:rsidR="00C66ABB" w:rsidRPr="006C5CAA" w:rsidSect="00C66ABB">
          <w:pgSz w:w="11906" w:h="16838"/>
          <w:pgMar w:top="851" w:right="1134" w:bottom="1276" w:left="1134" w:header="709" w:footer="420" w:gutter="0"/>
          <w:cols w:space="720"/>
          <w:docGrid w:linePitch="299"/>
        </w:sectPr>
      </w:pPr>
    </w:p>
    <w:p w:rsidR="00347D13" w:rsidRPr="006C5CAA" w:rsidRDefault="00144686" w:rsidP="00FB732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C5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 учреждений в разрезе показателей, характеризующих доступность услуг для инвалидов</w:t>
      </w:r>
      <w:bookmarkEnd w:id="27"/>
      <w:bookmarkEnd w:id="28"/>
      <w:bookmarkEnd w:id="29"/>
      <w:bookmarkEnd w:id="30"/>
      <w:bookmarkEnd w:id="31"/>
      <w:bookmarkEnd w:id="32"/>
    </w:p>
    <w:tbl>
      <w:tblPr>
        <w:tblW w:w="14971" w:type="dxa"/>
        <w:tblLook w:val="04A0" w:firstRow="1" w:lastRow="0" w:firstColumn="1" w:lastColumn="0" w:noHBand="0" w:noVBand="1"/>
      </w:tblPr>
      <w:tblGrid>
        <w:gridCol w:w="580"/>
        <w:gridCol w:w="5967"/>
        <w:gridCol w:w="2140"/>
        <w:gridCol w:w="2126"/>
        <w:gridCol w:w="2140"/>
        <w:gridCol w:w="2018"/>
      </w:tblGrid>
      <w:tr w:rsidR="00347D13" w:rsidRPr="006C5CAA" w:rsidTr="001B3EBC">
        <w:trPr>
          <w:trHeight w:val="34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13" w:rsidRPr="002D33F6" w:rsidRDefault="00DE6B67" w:rsidP="002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13" w:rsidRPr="002D33F6" w:rsidRDefault="00DE6B67" w:rsidP="002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13" w:rsidRPr="002D33F6" w:rsidRDefault="00347D13" w:rsidP="002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13" w:rsidRPr="002D33F6" w:rsidRDefault="00347D13" w:rsidP="002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13" w:rsidRPr="002D33F6" w:rsidRDefault="00347D13" w:rsidP="002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получателей, удовлетворённых доступностью услуг для инвалидов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13" w:rsidRPr="002D33F6" w:rsidRDefault="00347D13" w:rsidP="002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балл (с учетом весовых коэффициентов)</w:t>
            </w:r>
          </w:p>
        </w:tc>
      </w:tr>
      <w:tr w:rsidR="00347D13" w:rsidRPr="006C5CAA" w:rsidTr="001B3EBC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13" w:rsidRPr="006C5CAA" w:rsidRDefault="00347D13" w:rsidP="002D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13" w:rsidRPr="006C5CAA" w:rsidRDefault="00347D13" w:rsidP="0034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13" w:rsidRPr="006C5CAA" w:rsidRDefault="00347D13" w:rsidP="0034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13" w:rsidRPr="006C5CAA" w:rsidRDefault="00347D13" w:rsidP="0034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13" w:rsidRPr="006C5CAA" w:rsidRDefault="00347D13" w:rsidP="0034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13" w:rsidRPr="006C5CAA" w:rsidRDefault="00347D13" w:rsidP="0034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</w:tbl>
    <w:p w:rsidR="00C66ABB" w:rsidRPr="006C5CAA" w:rsidRDefault="00C66ABB" w:rsidP="00C66AB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4" w:name="_Toc19550893"/>
      <w:bookmarkStart w:id="35" w:name="_Toc21801602"/>
      <w:bookmarkStart w:id="36" w:name="_Toc21801827"/>
      <w:bookmarkStart w:id="37" w:name="_Toc21858600"/>
      <w:bookmarkStart w:id="38" w:name="_Toc23172411"/>
      <w:bookmarkStart w:id="39" w:name="_Toc53575129"/>
    </w:p>
    <w:p w:rsidR="00C66ABB" w:rsidRPr="006C5CAA" w:rsidRDefault="00C66ABB" w:rsidP="00C66AB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C66ABB" w:rsidRPr="006C5CAA" w:rsidSect="00C66ABB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</w:p>
    <w:p w:rsidR="00C66ABB" w:rsidRDefault="00C66ABB" w:rsidP="002D33F6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0" w:name="_Toc84511584"/>
      <w:r w:rsidRPr="006C5C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Критерий 4. Доброжелательность, вежливость работников организации</w:t>
      </w:r>
      <w:bookmarkEnd w:id="40"/>
    </w:p>
    <w:p w:rsidR="002D33F6" w:rsidRPr="002D33F6" w:rsidRDefault="002D33F6" w:rsidP="002D33F6"/>
    <w:p w:rsidR="00C66ABB" w:rsidRDefault="00C66ABB" w:rsidP="002D3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Критерий представлен тремя показателями:</w:t>
      </w:r>
    </w:p>
    <w:p w:rsidR="002D33F6" w:rsidRPr="006C5CAA" w:rsidRDefault="002D33F6" w:rsidP="002D3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66ABB" w:rsidRPr="006C5CAA" w:rsidRDefault="00C66ABB" w:rsidP="002D3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Показатель 4.1.</w:t>
      </w:r>
      <w:r w:rsidR="00DE6B67" w:rsidRPr="006C5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6B67" w:rsidRPr="006C5CAA">
        <w:rPr>
          <w:rFonts w:ascii="Times New Roman" w:hAnsi="Times New Roman" w:cs="Times New Roman"/>
          <w:b/>
          <w:sz w:val="28"/>
          <w:szCs w:val="28"/>
        </w:rPr>
        <w:t>Формула (4.1)</w:t>
      </w:r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</w:r>
      <w:proofErr w:type="gramStart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% </w:t>
      </w:r>
      <w:proofErr w:type="gramStart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общего числа опрошенных получателей услуг).</w:t>
      </w:r>
    </w:p>
    <w:p w:rsidR="002D33F6" w:rsidRDefault="002D33F6" w:rsidP="002D33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6ABB" w:rsidRPr="00846E89" w:rsidRDefault="00C66ABB" w:rsidP="002D3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Показатель 4.2.</w:t>
      </w:r>
      <w:r w:rsidR="00DE6B67" w:rsidRPr="006C5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6B67" w:rsidRPr="006C5CAA">
        <w:rPr>
          <w:rFonts w:ascii="Times New Roman" w:hAnsi="Times New Roman" w:cs="Times New Roman"/>
          <w:b/>
          <w:sz w:val="28"/>
          <w:szCs w:val="28"/>
        </w:rPr>
        <w:t>Формула (4.2)</w:t>
      </w:r>
      <w:r w:rsidR="00846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</w:r>
      <w:proofErr w:type="gramStart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% </w:t>
      </w:r>
      <w:proofErr w:type="gramStart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общего числа опрошенных получателей услуг)</w:t>
      </w:r>
      <w:r w:rsidR="00846E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D33F6" w:rsidRPr="006C5CAA" w:rsidRDefault="002D33F6" w:rsidP="002D33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66ABB" w:rsidRPr="006C5CAA" w:rsidRDefault="00C66ABB" w:rsidP="002D33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Показатель 4.3.</w:t>
      </w:r>
      <w:r w:rsidR="002D33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6B67" w:rsidRPr="006C5CAA">
        <w:rPr>
          <w:rFonts w:ascii="Times New Roman" w:hAnsi="Times New Roman" w:cs="Times New Roman"/>
          <w:b/>
          <w:sz w:val="28"/>
          <w:szCs w:val="28"/>
        </w:rPr>
        <w:t xml:space="preserve">Формула (4.3) </w:t>
      </w:r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gramStart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% </w:t>
      </w:r>
      <w:proofErr w:type="gramStart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Pr="006C5C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общего числа опрошенных получателей услуг).</w:t>
      </w:r>
    </w:p>
    <w:p w:rsidR="00C66ABB" w:rsidRPr="006C5CAA" w:rsidRDefault="00C66ABB" w:rsidP="00DE6B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C66ABB" w:rsidRPr="006C5CAA" w:rsidSect="00C66ABB">
          <w:pgSz w:w="11906" w:h="16838"/>
          <w:pgMar w:top="851" w:right="1134" w:bottom="1276" w:left="1134" w:header="709" w:footer="420" w:gutter="0"/>
          <w:cols w:space="720"/>
          <w:docGrid w:linePitch="299"/>
        </w:sectPr>
      </w:pPr>
    </w:p>
    <w:p w:rsidR="006B44B8" w:rsidRPr="006C5CAA" w:rsidRDefault="00144686" w:rsidP="00C66ABB">
      <w:pPr>
        <w:jc w:val="center"/>
        <w:rPr>
          <w:rFonts w:ascii="Times New Roman" w:hAnsi="Times New Roman" w:cs="Times New Roman"/>
        </w:rPr>
      </w:pPr>
      <w:r w:rsidRPr="006C5C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Рейтинг учреждений в разрезе показателей, характеризующих доброжелательность, вежливость работников организации </w:t>
      </w:r>
      <w:bookmarkEnd w:id="34"/>
      <w:bookmarkEnd w:id="35"/>
      <w:bookmarkEnd w:id="36"/>
      <w:bookmarkEnd w:id="37"/>
      <w:bookmarkEnd w:id="38"/>
      <w:r w:rsidRPr="006C5CAA">
        <w:rPr>
          <w:rFonts w:ascii="Times New Roman" w:hAnsi="Times New Roman" w:cs="Times New Roman"/>
          <w:b/>
          <w:bCs/>
          <w:sz w:val="28"/>
          <w:szCs w:val="28"/>
        </w:rPr>
        <w:t>социальной сферы</w:t>
      </w:r>
      <w:bookmarkEnd w:id="39"/>
    </w:p>
    <w:tbl>
      <w:tblPr>
        <w:tblW w:w="14616" w:type="dxa"/>
        <w:tblLook w:val="04A0" w:firstRow="1" w:lastRow="0" w:firstColumn="1" w:lastColumn="0" w:noHBand="0" w:noVBand="1"/>
      </w:tblPr>
      <w:tblGrid>
        <w:gridCol w:w="580"/>
        <w:gridCol w:w="3980"/>
        <w:gridCol w:w="2806"/>
        <w:gridCol w:w="2835"/>
        <w:gridCol w:w="2694"/>
        <w:gridCol w:w="1721"/>
      </w:tblGrid>
      <w:tr w:rsidR="006B44B8" w:rsidRPr="006C5CAA" w:rsidTr="00FD1B8D">
        <w:trPr>
          <w:trHeight w:val="94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B8" w:rsidRPr="002D33F6" w:rsidRDefault="00DE6B67" w:rsidP="00D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B8" w:rsidRPr="002D33F6" w:rsidRDefault="00DE6B67" w:rsidP="00D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B8" w:rsidRPr="002D33F6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получателей услуг, удовлетворённых доброжелательностью, вежливостью работников, обеспечивающих первичный контакт и 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B8" w:rsidRPr="002D33F6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получателей услуг, удовлетворённых доброжелательностью,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B8" w:rsidRPr="002D33F6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B8" w:rsidRPr="002D33F6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3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балл (с учетом весовых коэффициентов)</w:t>
            </w:r>
          </w:p>
        </w:tc>
      </w:tr>
      <w:tr w:rsidR="006B44B8" w:rsidRPr="006C5CAA" w:rsidTr="00FD1B8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4B8" w:rsidRPr="006C5CAA" w:rsidRDefault="006B44B8" w:rsidP="00FD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B8" w:rsidRPr="006C5CAA" w:rsidRDefault="006B44B8" w:rsidP="006B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B8" w:rsidRPr="006C5CAA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B8" w:rsidRPr="006C5CAA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B8" w:rsidRPr="006C5CAA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B8" w:rsidRPr="006C5CAA" w:rsidRDefault="006B44B8" w:rsidP="006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98,30</w:t>
            </w:r>
          </w:p>
        </w:tc>
      </w:tr>
    </w:tbl>
    <w:p w:rsidR="00F94607" w:rsidRPr="006C5CAA" w:rsidRDefault="00F94607" w:rsidP="00F94607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F94607" w:rsidRPr="006C5CAA" w:rsidSect="00C66ABB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  <w:bookmarkStart w:id="41" w:name="_Toc53575130"/>
      <w:bookmarkStart w:id="42" w:name="_Toc19550894"/>
      <w:bookmarkStart w:id="43" w:name="_Toc21801603"/>
      <w:bookmarkStart w:id="44" w:name="_Toc21801828"/>
      <w:bookmarkStart w:id="45" w:name="_Toc21858601"/>
      <w:bookmarkStart w:id="46" w:name="_Toc23172412"/>
    </w:p>
    <w:p w:rsidR="0094697B" w:rsidRDefault="0094697B" w:rsidP="00FD1B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84511585"/>
      <w:r w:rsidRPr="00FD1B8D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Критерий 5. Удовлетворенность условиями оказания услуг</w:t>
      </w:r>
      <w:bookmarkEnd w:id="47"/>
    </w:p>
    <w:p w:rsidR="00FD1B8D" w:rsidRPr="00FD1B8D" w:rsidRDefault="00FD1B8D" w:rsidP="00FD1B8D">
      <w:pPr>
        <w:spacing w:line="240" w:lineRule="auto"/>
      </w:pPr>
    </w:p>
    <w:p w:rsidR="0094697B" w:rsidRDefault="0094697B" w:rsidP="00FD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sz w:val="28"/>
          <w:szCs w:val="28"/>
        </w:rPr>
        <w:t>Критерий представлен тремя показателями:</w:t>
      </w:r>
    </w:p>
    <w:p w:rsidR="00FD1B8D" w:rsidRPr="006C5CAA" w:rsidRDefault="00FD1B8D" w:rsidP="00FD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97B" w:rsidRPr="006C5CAA" w:rsidRDefault="0094697B" w:rsidP="00FD1B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b/>
          <w:bCs/>
          <w:sz w:val="28"/>
          <w:szCs w:val="28"/>
        </w:rPr>
        <w:t>Показатель 5.1.</w:t>
      </w:r>
      <w:r w:rsidR="00DE6B67" w:rsidRPr="006C5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B67" w:rsidRPr="006C5CAA">
        <w:rPr>
          <w:rFonts w:ascii="Times New Roman" w:hAnsi="Times New Roman" w:cs="Times New Roman"/>
          <w:b/>
          <w:sz w:val="28"/>
          <w:szCs w:val="28"/>
        </w:rPr>
        <w:t>Формула (5.1)</w:t>
      </w:r>
      <w:r w:rsidR="00FD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AA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социальной сферы) (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CA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5CAA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F94607" w:rsidRPr="00846E89" w:rsidRDefault="0094697B" w:rsidP="00FD1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b/>
          <w:bCs/>
          <w:sz w:val="28"/>
          <w:szCs w:val="28"/>
        </w:rPr>
        <w:t>Показатель 5.2.</w:t>
      </w:r>
      <w:r w:rsidR="00DE6B67" w:rsidRPr="006C5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B67" w:rsidRPr="006C5CAA">
        <w:rPr>
          <w:rFonts w:ascii="Times New Roman" w:hAnsi="Times New Roman" w:cs="Times New Roman"/>
          <w:b/>
          <w:sz w:val="28"/>
          <w:szCs w:val="28"/>
        </w:rPr>
        <w:t>Формула (5.2)</w:t>
      </w:r>
      <w:r w:rsidR="00FD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AA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="00846E89">
        <w:rPr>
          <w:rFonts w:ascii="Times New Roman" w:hAnsi="Times New Roman" w:cs="Times New Roman"/>
          <w:sz w:val="28"/>
          <w:szCs w:val="28"/>
        </w:rPr>
        <w:t>.</w:t>
      </w:r>
    </w:p>
    <w:p w:rsidR="0094697B" w:rsidRPr="006C5CAA" w:rsidRDefault="0094697B" w:rsidP="00FD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sz w:val="28"/>
          <w:szCs w:val="28"/>
        </w:rPr>
        <w:t>Показатель 5.3.</w:t>
      </w:r>
      <w:r w:rsidR="00DE6B67" w:rsidRPr="006C5C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6B67" w:rsidRPr="006C5CAA">
        <w:rPr>
          <w:rFonts w:ascii="Times New Roman" w:hAnsi="Times New Roman" w:cs="Times New Roman"/>
          <w:b/>
          <w:sz w:val="28"/>
          <w:szCs w:val="28"/>
        </w:rPr>
        <w:t>Формула (5.3)</w:t>
      </w:r>
      <w:r w:rsidR="00F6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6C5C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gramStart"/>
      <w:r w:rsidRPr="006C5CA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общего числа опрошенных получателей услуг).</w:t>
      </w:r>
    </w:p>
    <w:p w:rsidR="00F94607" w:rsidRPr="006C5CAA" w:rsidRDefault="00F94607" w:rsidP="00F94607">
      <w:pPr>
        <w:rPr>
          <w:rFonts w:ascii="Times New Roman" w:hAnsi="Times New Roman" w:cs="Times New Roman"/>
        </w:rPr>
      </w:pPr>
    </w:p>
    <w:p w:rsidR="00F94607" w:rsidRPr="006C5CAA" w:rsidRDefault="00F94607" w:rsidP="00F94607">
      <w:pPr>
        <w:rPr>
          <w:rFonts w:ascii="Times New Roman" w:hAnsi="Times New Roman" w:cs="Times New Roman"/>
        </w:rPr>
        <w:sectPr w:rsidR="00F94607" w:rsidRPr="006C5CAA" w:rsidSect="00F94607">
          <w:pgSz w:w="11906" w:h="16838"/>
          <w:pgMar w:top="851" w:right="1134" w:bottom="1276" w:left="1134" w:header="709" w:footer="420" w:gutter="0"/>
          <w:cols w:space="720"/>
          <w:docGrid w:linePitch="299"/>
        </w:sectPr>
      </w:pPr>
    </w:p>
    <w:p w:rsidR="0091187B" w:rsidRPr="00F641DE" w:rsidRDefault="00144686" w:rsidP="00F64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1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 учреждений в разрезе показателей, характеризующих удовлетво</w:t>
      </w:r>
      <w:r w:rsidR="0091187B" w:rsidRPr="00F641DE">
        <w:rPr>
          <w:rFonts w:ascii="Times New Roman" w:hAnsi="Times New Roman" w:cs="Times New Roman"/>
          <w:b/>
          <w:bCs/>
          <w:sz w:val="28"/>
          <w:szCs w:val="28"/>
        </w:rPr>
        <w:t>ренность условиями оказания услуг</w:t>
      </w:r>
      <w:bookmarkEnd w:id="41"/>
    </w:p>
    <w:tbl>
      <w:tblPr>
        <w:tblW w:w="14844" w:type="dxa"/>
        <w:tblLook w:val="04A0" w:firstRow="1" w:lastRow="0" w:firstColumn="1" w:lastColumn="0" w:noHBand="0" w:noVBand="1"/>
      </w:tblPr>
      <w:tblGrid>
        <w:gridCol w:w="580"/>
        <w:gridCol w:w="5554"/>
        <w:gridCol w:w="2191"/>
        <w:gridCol w:w="2401"/>
        <w:gridCol w:w="2401"/>
        <w:gridCol w:w="1717"/>
      </w:tblGrid>
      <w:tr w:rsidR="00FC71EE" w:rsidRPr="006C5CAA" w:rsidTr="00F641DE">
        <w:trPr>
          <w:trHeight w:val="94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EE" w:rsidRPr="00F641DE" w:rsidRDefault="00DE6B67" w:rsidP="00D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1D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EE" w:rsidRPr="00F641DE" w:rsidRDefault="00DE6B67" w:rsidP="00D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EE" w:rsidRPr="00F641DE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EE" w:rsidRPr="00F641DE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EE" w:rsidRPr="00F641DE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EE" w:rsidRPr="00F641DE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балл</w:t>
            </w:r>
          </w:p>
          <w:p w:rsidR="00FC71EE" w:rsidRPr="00F641DE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(с учетом весовых коэффициентов)</w:t>
            </w:r>
          </w:p>
        </w:tc>
      </w:tr>
      <w:tr w:rsidR="00FC71EE" w:rsidRPr="006C5CAA" w:rsidTr="00F641DE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1EE" w:rsidRPr="006C5CAA" w:rsidRDefault="00FC71EE" w:rsidP="00F6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EE" w:rsidRPr="006C5CAA" w:rsidRDefault="00FC71EE" w:rsidP="00FC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EE" w:rsidRPr="006C5CAA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EE" w:rsidRPr="006C5CAA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EE" w:rsidRPr="006C5CAA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EE" w:rsidRPr="006C5CAA" w:rsidRDefault="00FC71EE" w:rsidP="00FC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97,53</w:t>
            </w:r>
          </w:p>
        </w:tc>
      </w:tr>
    </w:tbl>
    <w:p w:rsidR="00255364" w:rsidRPr="006C5CAA" w:rsidRDefault="00255364" w:rsidP="006B44B8">
      <w:pPr>
        <w:rPr>
          <w:rFonts w:ascii="Times New Roman" w:hAnsi="Times New Roman" w:cs="Times New Roman"/>
        </w:rPr>
        <w:sectPr w:rsidR="00255364" w:rsidRPr="006C5CAA" w:rsidSect="00C66ABB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</w:p>
    <w:p w:rsidR="00207A29" w:rsidRDefault="00512AD3" w:rsidP="00F641DE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bookmarkStart w:id="48" w:name="_Toc84511218"/>
      <w:bookmarkStart w:id="49" w:name="_Toc84511586"/>
      <w:r w:rsidRPr="00F641DE">
        <w:rPr>
          <w:rFonts w:ascii="Times New Roman" w:hAnsi="Times New Roman" w:cs="Times New Roman"/>
          <w:color w:val="auto"/>
        </w:rPr>
        <w:lastRenderedPageBreak/>
        <w:t>Итоговая оценка по результатам проведения независимой оценки учреждений социального обслуживания</w:t>
      </w:r>
      <w:bookmarkEnd w:id="48"/>
      <w:bookmarkEnd w:id="49"/>
    </w:p>
    <w:p w:rsidR="00F641DE" w:rsidRPr="00F641DE" w:rsidRDefault="00F641DE" w:rsidP="00F641DE"/>
    <w:p w:rsidR="00255364" w:rsidRPr="006C5CAA" w:rsidRDefault="00255364" w:rsidP="00F64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sz w:val="28"/>
          <w:szCs w:val="28"/>
        </w:rPr>
        <w:t>Итоговый показатель оценки качества оказания услуг организациями социального обслуживания Самарской</w:t>
      </w:r>
      <w:r w:rsidR="005424DE" w:rsidRPr="006C5CA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5CA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424DE" w:rsidRPr="006C5CAA">
        <w:rPr>
          <w:rFonts w:ascii="Times New Roman" w:hAnsi="Times New Roman" w:cs="Times New Roman"/>
          <w:b/>
          <w:sz w:val="28"/>
          <w:szCs w:val="28"/>
        </w:rPr>
        <w:t>94,</w:t>
      </w:r>
      <w:r w:rsidR="006F2E48" w:rsidRPr="006C5CAA">
        <w:rPr>
          <w:rFonts w:ascii="Times New Roman" w:hAnsi="Times New Roman" w:cs="Times New Roman"/>
          <w:b/>
          <w:sz w:val="28"/>
          <w:szCs w:val="28"/>
        </w:rPr>
        <w:t>40</w:t>
      </w:r>
      <w:r w:rsidRPr="006C5CAA">
        <w:rPr>
          <w:rFonts w:ascii="Times New Roman" w:hAnsi="Times New Roman" w:cs="Times New Roman"/>
          <w:sz w:val="28"/>
          <w:szCs w:val="28"/>
        </w:rPr>
        <w:t xml:space="preserve"> баллов, что свидетельствует о достаточно высоком уровне качества условий оказания услуг организациями социального обслуживания.</w:t>
      </w:r>
    </w:p>
    <w:p w:rsidR="00CC148C" w:rsidRDefault="00512AD3" w:rsidP="00F6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sz w:val="28"/>
          <w:szCs w:val="28"/>
        </w:rPr>
        <w:t xml:space="preserve">Наиболее высокие показатели выявлены по критериям </w:t>
      </w:r>
      <w:r w:rsidRPr="006C5CAA">
        <w:rPr>
          <w:rFonts w:ascii="Times New Roman" w:hAnsi="Times New Roman" w:cs="Times New Roman"/>
          <w:b/>
          <w:bCs/>
          <w:sz w:val="28"/>
          <w:szCs w:val="28"/>
        </w:rPr>
        <w:t xml:space="preserve">«Доброжелательность, вежливость работников </w:t>
      </w:r>
      <w:r w:rsidR="0094697B" w:rsidRPr="006C5CAA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 w:rsidRPr="006C5CA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организации»</w:t>
      </w:r>
      <w:r w:rsidR="00E21203" w:rsidRPr="006C5CAA">
        <w:rPr>
          <w:rFonts w:ascii="Times New Roman" w:hAnsi="Times New Roman" w:cs="Times New Roman"/>
          <w:sz w:val="28"/>
          <w:szCs w:val="28"/>
        </w:rPr>
        <w:t xml:space="preserve"> - средний балл по этому критерию составил </w:t>
      </w:r>
      <w:r w:rsidR="00E21203" w:rsidRPr="006C5CAA">
        <w:rPr>
          <w:rFonts w:ascii="Times New Roman" w:hAnsi="Times New Roman" w:cs="Times New Roman"/>
          <w:b/>
          <w:bCs/>
          <w:sz w:val="28"/>
          <w:szCs w:val="28"/>
        </w:rPr>
        <w:t>99,46</w:t>
      </w:r>
      <w:r w:rsidRPr="006C5CAA">
        <w:rPr>
          <w:rFonts w:ascii="Times New Roman" w:hAnsi="Times New Roman" w:cs="Times New Roman"/>
          <w:sz w:val="28"/>
          <w:szCs w:val="28"/>
        </w:rPr>
        <w:t xml:space="preserve"> и </w:t>
      </w:r>
      <w:r w:rsidRPr="006C5CAA">
        <w:rPr>
          <w:rFonts w:ascii="Times New Roman" w:hAnsi="Times New Roman" w:cs="Times New Roman"/>
          <w:b/>
          <w:bCs/>
          <w:sz w:val="28"/>
          <w:szCs w:val="28"/>
        </w:rPr>
        <w:t>«Удовлетворенность условиями оказания услуг»</w:t>
      </w:r>
      <w:r w:rsidR="00E21203" w:rsidRPr="006C5CAA">
        <w:rPr>
          <w:rFonts w:ascii="Times New Roman" w:hAnsi="Times New Roman" w:cs="Times New Roman"/>
          <w:sz w:val="28"/>
          <w:szCs w:val="28"/>
        </w:rPr>
        <w:t xml:space="preserve"> - средний балл составил – </w:t>
      </w:r>
      <w:r w:rsidR="00E21203" w:rsidRPr="006C5CAA">
        <w:rPr>
          <w:rFonts w:ascii="Times New Roman" w:hAnsi="Times New Roman" w:cs="Times New Roman"/>
          <w:b/>
          <w:bCs/>
          <w:sz w:val="28"/>
          <w:szCs w:val="28"/>
        </w:rPr>
        <w:t>99,05</w:t>
      </w:r>
      <w:r w:rsidRPr="006C5CAA">
        <w:rPr>
          <w:rFonts w:ascii="Times New Roman" w:hAnsi="Times New Roman" w:cs="Times New Roman"/>
          <w:sz w:val="28"/>
          <w:szCs w:val="28"/>
        </w:rPr>
        <w:t xml:space="preserve">. По данным критериям почти все организации набрали высокие баллы независимой </w:t>
      </w:r>
      <w:proofErr w:type="gramStart"/>
      <w:r w:rsidRPr="006C5CAA">
        <w:rPr>
          <w:rFonts w:ascii="Times New Roman" w:hAnsi="Times New Roman" w:cs="Times New Roman"/>
          <w:sz w:val="28"/>
          <w:szCs w:val="28"/>
        </w:rPr>
        <w:t xml:space="preserve">оценки качества условий оказания </w:t>
      </w:r>
      <w:r w:rsidR="00CC148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C1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AD3" w:rsidRPr="006C5CAA" w:rsidRDefault="00512AD3" w:rsidP="00F6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sz w:val="28"/>
          <w:szCs w:val="28"/>
        </w:rPr>
        <w:t>В то же время можно выделить не</w:t>
      </w:r>
      <w:r w:rsidR="00CC148C">
        <w:rPr>
          <w:rFonts w:ascii="Times New Roman" w:hAnsi="Times New Roman" w:cs="Times New Roman"/>
          <w:sz w:val="28"/>
          <w:szCs w:val="28"/>
        </w:rPr>
        <w:t xml:space="preserve">сколько проблем в деятельности </w:t>
      </w:r>
      <w:r w:rsidRPr="006C5CAA">
        <w:rPr>
          <w:rFonts w:ascii="Times New Roman" w:hAnsi="Times New Roman" w:cs="Times New Roman"/>
          <w:sz w:val="28"/>
          <w:szCs w:val="28"/>
        </w:rPr>
        <w:t xml:space="preserve">организаций: </w:t>
      </w:r>
    </w:p>
    <w:p w:rsidR="00E21203" w:rsidRPr="006C5CAA" w:rsidRDefault="00E21203" w:rsidP="00F64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5CAA"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6C5CAA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ткрытость и доступность информации об организации» 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балл составил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98,10</w:t>
      </w:r>
      <w:r w:rsidR="00435E88" w:rsidRPr="006C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35E88" w:rsidRPr="006C5CAA" w:rsidRDefault="00435E88" w:rsidP="00F6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 значения критерия произошло за счет показателя удовлетворенности открытостью и доступностью информации, котор</w:t>
      </w:r>
      <w:r w:rsidR="00D3067C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возникл</w:t>
      </w:r>
      <w:r w:rsidR="00D3067C"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C5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следующих факторов:</w:t>
      </w:r>
    </w:p>
    <w:p w:rsidR="00F641DE" w:rsidRDefault="00255364" w:rsidP="00621EED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DE">
        <w:rPr>
          <w:rFonts w:ascii="Times New Roman" w:hAnsi="Times New Roman" w:cs="Times New Roman"/>
          <w:sz w:val="28"/>
          <w:szCs w:val="28"/>
        </w:rPr>
        <w:t>С</w:t>
      </w:r>
      <w:r w:rsidR="00512AD3" w:rsidRPr="00F641DE">
        <w:rPr>
          <w:rFonts w:ascii="Times New Roman" w:hAnsi="Times New Roman" w:cs="Times New Roman"/>
          <w:sz w:val="28"/>
          <w:szCs w:val="28"/>
        </w:rPr>
        <w:t>ложный поиск и недостаточно понятное структурирование информации</w:t>
      </w:r>
      <w:r w:rsidRPr="00F641DE">
        <w:rPr>
          <w:rFonts w:ascii="Times New Roman" w:hAnsi="Times New Roman" w:cs="Times New Roman"/>
          <w:sz w:val="28"/>
          <w:szCs w:val="28"/>
        </w:rPr>
        <w:t xml:space="preserve"> на стендах и сайтах организаций</w:t>
      </w:r>
      <w:r w:rsidR="00512AD3" w:rsidRPr="00F641DE">
        <w:rPr>
          <w:rFonts w:ascii="Times New Roman" w:hAnsi="Times New Roman" w:cs="Times New Roman"/>
          <w:sz w:val="28"/>
          <w:szCs w:val="28"/>
        </w:rPr>
        <w:t>.</w:t>
      </w:r>
    </w:p>
    <w:p w:rsidR="00255364" w:rsidRPr="00F641DE" w:rsidRDefault="00512AD3" w:rsidP="00621EED">
      <w:pPr>
        <w:pStyle w:val="af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DE">
        <w:rPr>
          <w:rFonts w:ascii="Times New Roman" w:hAnsi="Times New Roman" w:cs="Times New Roman"/>
          <w:sz w:val="28"/>
          <w:szCs w:val="28"/>
        </w:rPr>
        <w:t>Несвоевременное обновление и</w:t>
      </w:r>
      <w:r w:rsidR="00CC148C">
        <w:rPr>
          <w:rFonts w:ascii="Times New Roman" w:hAnsi="Times New Roman" w:cs="Times New Roman"/>
          <w:sz w:val="28"/>
          <w:szCs w:val="28"/>
        </w:rPr>
        <w:t>нформации на сайтах организаций.</w:t>
      </w:r>
    </w:p>
    <w:p w:rsidR="00255364" w:rsidRPr="006C5CAA" w:rsidRDefault="00255364" w:rsidP="00255364">
      <w:pPr>
        <w:jc w:val="both"/>
        <w:rPr>
          <w:rFonts w:ascii="Times New Roman" w:hAnsi="Times New Roman" w:cs="Times New Roman"/>
          <w:sz w:val="28"/>
          <w:szCs w:val="28"/>
        </w:rPr>
        <w:sectPr w:rsidR="00255364" w:rsidRPr="006C5CAA" w:rsidSect="00255364">
          <w:pgSz w:w="11906" w:h="16838"/>
          <w:pgMar w:top="851" w:right="1134" w:bottom="1276" w:left="1134" w:header="709" w:footer="420" w:gutter="0"/>
          <w:cols w:space="720"/>
          <w:docGrid w:linePitch="299"/>
        </w:sectPr>
      </w:pPr>
    </w:p>
    <w:p w:rsidR="00207A29" w:rsidRPr="00480F87" w:rsidRDefault="00207A29" w:rsidP="00480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_Toc23172407"/>
      <w:bookmarkStart w:id="51" w:name="_Toc53575125"/>
      <w:r w:rsidRPr="00480F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Рейтинг учреждений социального обслуживания по итогам независимой оценки качества</w:t>
      </w:r>
      <w:bookmarkEnd w:id="50"/>
      <w:bookmarkEnd w:id="51"/>
    </w:p>
    <w:tbl>
      <w:tblPr>
        <w:tblW w:w="14572" w:type="dxa"/>
        <w:tblLook w:val="04A0" w:firstRow="1" w:lastRow="0" w:firstColumn="1" w:lastColumn="0" w:noHBand="0" w:noVBand="1"/>
      </w:tblPr>
      <w:tblGrid>
        <w:gridCol w:w="698"/>
        <w:gridCol w:w="580"/>
        <w:gridCol w:w="3944"/>
        <w:gridCol w:w="1535"/>
        <w:gridCol w:w="1655"/>
        <w:gridCol w:w="1439"/>
        <w:gridCol w:w="1517"/>
        <w:gridCol w:w="1645"/>
        <w:gridCol w:w="1559"/>
      </w:tblGrid>
      <w:tr w:rsidR="005F6098" w:rsidRPr="006C5CAA" w:rsidTr="00480F87">
        <w:trPr>
          <w:trHeight w:val="1500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Рей-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тинг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6C5CAA" w:rsidRDefault="00F17FEF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6C5CAA" w:rsidRDefault="00F17FEF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proofErr w:type="gramEnd"/>
          </w:p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Критерий 1: открытость и доступность информации об организации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Критерий 2: комфортность условий </w:t>
            </w: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предоставле-ния</w:t>
            </w:r>
            <w:proofErr w:type="spellEnd"/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Критерий 3: доступность услуг для инвалидов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  <w:proofErr w:type="gramEnd"/>
          </w:p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Критерий 4: </w:t>
            </w: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доброжела-тельность</w:t>
            </w:r>
            <w:proofErr w:type="spellEnd"/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вежливость работников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C5CA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Критерий 5: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удовлетворён-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ность</w:t>
            </w:r>
            <w:proofErr w:type="spellEnd"/>
            <w:proofErr w:type="gramEnd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условиями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098" w:rsidRPr="006C5CAA" w:rsidRDefault="005F6098" w:rsidP="00F1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«Чапаевский пансионат для ветеранов труда (дом-интернат для престарелых и инвалидов)»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5F6098" w:rsidRPr="006C5CAA" w:rsidTr="00B00617">
        <w:trPr>
          <w:trHeight w:val="11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«Социально-оздоровительный центр «Новокуйбышевский»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99,40</w:t>
            </w:r>
          </w:p>
        </w:tc>
      </w:tr>
      <w:tr w:rsidR="005F6098" w:rsidRPr="006C5CAA" w:rsidTr="00B00617">
        <w:trPr>
          <w:trHeight w:val="18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99,30</w:t>
            </w:r>
          </w:p>
        </w:tc>
      </w:tr>
      <w:tr w:rsidR="005F6098" w:rsidRPr="006C5CAA" w:rsidTr="00B00617">
        <w:trPr>
          <w:trHeight w:val="11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«Радуга»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98,00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Владимировский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97,80</w:t>
            </w:r>
          </w:p>
        </w:tc>
      </w:tr>
      <w:tr w:rsidR="005F6098" w:rsidRPr="006C5CAA" w:rsidTr="00B00617">
        <w:trPr>
          <w:trHeight w:val="3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Сурдоцентр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97,50</w:t>
            </w:r>
          </w:p>
        </w:tc>
      </w:tr>
      <w:tr w:rsidR="005F6098" w:rsidRPr="006C5CAA" w:rsidTr="00B00617">
        <w:trPr>
          <w:trHeight w:val="18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97,20</w:t>
            </w:r>
          </w:p>
        </w:tc>
      </w:tr>
      <w:tr w:rsidR="005F6098" w:rsidRPr="006C5CAA" w:rsidTr="00B00617">
        <w:trPr>
          <w:trHeight w:val="11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«Социально-оздоровительный центр «Преодоление»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97,10</w:t>
            </w:r>
          </w:p>
        </w:tc>
      </w:tr>
      <w:tr w:rsidR="005F6098" w:rsidRPr="006C5CAA" w:rsidTr="00B00617">
        <w:trPr>
          <w:trHeight w:val="18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96,30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Восточного округа»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96,00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Солнечнополянский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95,90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86,46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95,10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Центрального округа»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94,60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Самарского округа»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94,50</w:t>
            </w:r>
          </w:p>
        </w:tc>
      </w:tr>
      <w:tr w:rsidR="005F6098" w:rsidRPr="006C5CAA" w:rsidTr="00B00617">
        <w:trPr>
          <w:trHeight w:val="18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Кинель-Черкасский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социально-реабилитационный центр для несовершеннолетних «Солнечный»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94,30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Отрадненский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пансионат для ветеранов труда (дом-интернат для престарелых и инвалидов)»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94,30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«Волжский социально-реабилитационный центр для</w:t>
            </w:r>
            <w:r w:rsidR="000B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несовершенно-летних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«Тополек»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93,90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«Октябрьский социально – реабилитационный центр для несовершеннолетних»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93,40</w:t>
            </w:r>
          </w:p>
        </w:tc>
      </w:tr>
      <w:tr w:rsidR="005F6098" w:rsidRPr="006C5CAA" w:rsidTr="00B00617">
        <w:trPr>
          <w:trHeight w:val="18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«Центр помощи детям, оставшимся без попечения родителей «Иволга»</w:t>
            </w:r>
            <w:r w:rsidR="000B5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Самара (коррекционный)»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93,10</w:t>
            </w:r>
          </w:p>
        </w:tc>
      </w:tr>
      <w:tr w:rsidR="005F6098" w:rsidRPr="006C5CAA" w:rsidTr="00B00617">
        <w:trPr>
          <w:trHeight w:val="11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Западного округа»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92,80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«Южный пансионат для ветеранов труда (дом-интернат для престарелых и инвалидов)»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63,00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92,60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92,30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Высокинский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пансионат для инвалидов (психоневрологический интернат)»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92,20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«Комплексный центр социального обслуживания населения Поволжского округа»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91,30</w:t>
            </w:r>
          </w:p>
        </w:tc>
      </w:tr>
      <w:tr w:rsidR="005F6098" w:rsidRPr="006C5CAA" w:rsidTr="00B00617">
        <w:trPr>
          <w:trHeight w:val="18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90,90</w:t>
            </w:r>
          </w:p>
        </w:tc>
      </w:tr>
      <w:tr w:rsidR="005F6098" w:rsidRPr="006C5CAA" w:rsidTr="00B00617">
        <w:trPr>
          <w:trHeight w:val="112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90,60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89,80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89,40</w:t>
            </w:r>
          </w:p>
        </w:tc>
      </w:tr>
      <w:tr w:rsidR="005F6098" w:rsidRPr="006C5CAA" w:rsidTr="00B00617">
        <w:trPr>
          <w:trHeight w:val="15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48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ГКУ СО «Сергиевский комплексный центр социального обслуживания населения «Янтарь»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98" w:rsidRPr="006C5CAA" w:rsidRDefault="005F6098" w:rsidP="005F6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88,00</w:t>
            </w:r>
          </w:p>
        </w:tc>
      </w:tr>
    </w:tbl>
    <w:p w:rsidR="00207A29" w:rsidRPr="006C5CAA" w:rsidRDefault="00207A29" w:rsidP="006B44B8">
      <w:pPr>
        <w:rPr>
          <w:rFonts w:ascii="Times New Roman" w:hAnsi="Times New Roman" w:cs="Times New Roman"/>
        </w:rPr>
      </w:pPr>
    </w:p>
    <w:bookmarkEnd w:id="42"/>
    <w:bookmarkEnd w:id="43"/>
    <w:bookmarkEnd w:id="44"/>
    <w:bookmarkEnd w:id="45"/>
    <w:bookmarkEnd w:id="46"/>
    <w:p w:rsidR="00144686" w:rsidRPr="006C5CAA" w:rsidRDefault="00144686" w:rsidP="00144686">
      <w:pPr>
        <w:rPr>
          <w:rFonts w:ascii="Times New Roman" w:hAnsi="Times New Roman" w:cs="Times New Roman"/>
          <w:color w:val="000000"/>
          <w:sz w:val="28"/>
          <w:szCs w:val="28"/>
        </w:rPr>
        <w:sectPr w:rsidR="00144686" w:rsidRPr="006C5CAA" w:rsidSect="00C66ABB">
          <w:pgSz w:w="16838" w:h="11906" w:orient="landscape"/>
          <w:pgMar w:top="1134" w:right="850" w:bottom="1134" w:left="1276" w:header="708" w:footer="422" w:gutter="0"/>
          <w:cols w:space="720"/>
          <w:docGrid w:linePitch="299"/>
        </w:sectPr>
      </w:pPr>
    </w:p>
    <w:p w:rsidR="00333A80" w:rsidRDefault="00333A80" w:rsidP="00333A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52" w:name="_4i7ojhp" w:colFirst="0" w:colLast="0"/>
      <w:bookmarkEnd w:id="52"/>
    </w:p>
    <w:p w:rsidR="001436F1" w:rsidRDefault="001436F1" w:rsidP="00333A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01755" w:rsidRPr="00AA39D0" w:rsidRDefault="00F816A9" w:rsidP="00AA39D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53" w:name="_Toc84511245"/>
      <w:bookmarkStart w:id="54" w:name="_Toc84511613"/>
      <w:r w:rsidRPr="00AA39D0">
        <w:rPr>
          <w:rFonts w:ascii="Times New Roman" w:eastAsia="Times New Roman" w:hAnsi="Times New Roman" w:cs="Times New Roman"/>
          <w:color w:val="auto"/>
        </w:rPr>
        <w:t>ГКУ СО «Центр диагностики и консультирования Самарской области»</w:t>
      </w:r>
      <w:bookmarkEnd w:id="53"/>
      <w:bookmarkEnd w:id="54"/>
    </w:p>
    <w:p w:rsidR="00F816A9" w:rsidRPr="006C5CAA" w:rsidRDefault="00F816A9" w:rsidP="00F816A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sz w:val="28"/>
          <w:szCs w:val="28"/>
        </w:rPr>
        <w:t>Данная организация – имеет 90,60 баллов в итоговом рейтинге.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1037"/>
        <w:gridCol w:w="960"/>
        <w:gridCol w:w="1259"/>
        <w:gridCol w:w="1100"/>
        <w:gridCol w:w="1309"/>
        <w:gridCol w:w="1418"/>
        <w:gridCol w:w="1276"/>
        <w:gridCol w:w="1300"/>
      </w:tblGrid>
      <w:tr w:rsidR="00F816A9" w:rsidRPr="006C5CAA" w:rsidTr="00F816A9">
        <w:trPr>
          <w:trHeight w:val="345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6A9" w:rsidRPr="006C5CAA" w:rsidRDefault="00F816A9" w:rsidP="00F81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816A9" w:rsidRPr="006C5CAA" w:rsidRDefault="00F816A9" w:rsidP="00F81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6C5CA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балл</w:t>
            </w:r>
          </w:p>
        </w:tc>
      </w:tr>
      <w:tr w:rsidR="00F816A9" w:rsidRPr="006C5CAA" w:rsidTr="00F816A9">
        <w:trPr>
          <w:trHeight w:val="3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sz w:val="28"/>
                <w:szCs w:val="28"/>
              </w:rPr>
              <w:t>97,53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816A9" w:rsidRPr="006C5CAA" w:rsidRDefault="00F816A9" w:rsidP="00F8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90,60</w:t>
            </w:r>
          </w:p>
        </w:tc>
      </w:tr>
    </w:tbl>
    <w:p w:rsidR="00F816A9" w:rsidRPr="006C5CAA" w:rsidRDefault="00F816A9" w:rsidP="00F8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A9" w:rsidRPr="006C5CAA" w:rsidRDefault="00F816A9" w:rsidP="00F8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noProof/>
        </w:rPr>
        <w:drawing>
          <wp:inline distT="0" distB="0" distL="0" distR="0">
            <wp:extent cx="6242755" cy="1512570"/>
            <wp:effectExtent l="0" t="0" r="5715" b="11430"/>
            <wp:docPr id="77" name="Диаграмма 77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A6B776F2-B731-4CF7-B759-48146E01CF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205" w:rsidRPr="003130EE" w:rsidRDefault="00AE5205" w:rsidP="00AE52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CAA">
        <w:rPr>
          <w:rFonts w:ascii="Times New Roman" w:eastAsia="Times New Roman" w:hAnsi="Times New Roman" w:cs="Times New Roman"/>
          <w:sz w:val="24"/>
          <w:szCs w:val="24"/>
        </w:rPr>
        <w:t>Рис. 26</w:t>
      </w:r>
      <w:r w:rsidR="000B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AA">
        <w:rPr>
          <w:rFonts w:ascii="Times New Roman" w:eastAsia="Times New Roman" w:hAnsi="Times New Roman" w:cs="Times New Roman"/>
          <w:sz w:val="24"/>
          <w:szCs w:val="24"/>
        </w:rPr>
        <w:t>Критерии оценки качества и общий балл ГКУ СО «Центр диагностики и консультирования Самарской области»</w:t>
      </w:r>
      <w:r w:rsidR="00313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205" w:rsidRPr="006C5CAA" w:rsidRDefault="00AE5205" w:rsidP="00F816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A9" w:rsidRPr="006C5CAA" w:rsidRDefault="00F816A9" w:rsidP="00081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«открытость и доступность информации целесообразно провести работу над официальным сайтом для облегчения восприятия пользователями.</w:t>
      </w:r>
    </w:p>
    <w:p w:rsidR="00F816A9" w:rsidRPr="006C5CAA" w:rsidRDefault="00F816A9" w:rsidP="000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омфортность условий предоставления услуг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целесообразно 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организации без </w:t>
      </w:r>
      <w:proofErr w:type="gramStart"/>
      <w:r w:rsidRPr="006C5CAA">
        <w:rPr>
          <w:rFonts w:ascii="Times New Roman" w:eastAsia="Times New Roman" w:hAnsi="Times New Roman" w:cs="Times New Roman"/>
          <w:sz w:val="28"/>
          <w:szCs w:val="28"/>
        </w:rPr>
        <w:t>превышения</w:t>
      </w:r>
      <w:proofErr w:type="gramEnd"/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законодательством времени ожидания предоставления услуг (своевременность предоставления услуг в соответствии с записью на прием к специалисту организации для получения услуги, графиком прихода социального работника на дом и пр.).</w:t>
      </w:r>
    </w:p>
    <w:p w:rsidR="00F816A9" w:rsidRPr="006C5CAA" w:rsidRDefault="00F816A9" w:rsidP="000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дополнительному оснащению помещений организации и прилегающей к ней территории с учетом доступности для инвалидов.</w:t>
      </w:r>
    </w:p>
    <w:p w:rsidR="000815CD" w:rsidRDefault="00F816A9" w:rsidP="00081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не полностью обеспечено элементами безбарьерной среды для маломобильных граждан, необходима установка:</w:t>
      </w:r>
    </w:p>
    <w:p w:rsidR="000815CD" w:rsidRPr="000815CD" w:rsidRDefault="00B23D53" w:rsidP="00621EED">
      <w:pPr>
        <w:pStyle w:val="af4"/>
        <w:numPr>
          <w:ilvl w:val="0"/>
          <w:numId w:val="8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CD">
        <w:rPr>
          <w:rFonts w:ascii="Times New Roman" w:hAnsi="Times New Roman" w:cs="Times New Roman"/>
          <w:sz w:val="28"/>
          <w:szCs w:val="28"/>
        </w:rPr>
        <w:t>в</w:t>
      </w:r>
      <w:r w:rsidR="00F816A9" w:rsidRPr="000815CD">
        <w:rPr>
          <w:rFonts w:ascii="Times New Roman" w:hAnsi="Times New Roman" w:cs="Times New Roman"/>
          <w:sz w:val="28"/>
          <w:szCs w:val="28"/>
        </w:rPr>
        <w:t>ходных групп оборудованных пандусами (подъемными платформами);</w:t>
      </w:r>
    </w:p>
    <w:p w:rsidR="000815CD" w:rsidRPr="000815CD" w:rsidRDefault="00F816A9" w:rsidP="00621EED">
      <w:pPr>
        <w:pStyle w:val="af4"/>
        <w:numPr>
          <w:ilvl w:val="0"/>
          <w:numId w:val="8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CD">
        <w:rPr>
          <w:rFonts w:ascii="Times New Roman" w:hAnsi="Times New Roman" w:cs="Times New Roman"/>
          <w:sz w:val="28"/>
          <w:szCs w:val="28"/>
        </w:rPr>
        <w:t>выделенных стоянок для автотранспортных средств инвалидов</w:t>
      </w:r>
      <w:r w:rsidR="000815CD">
        <w:rPr>
          <w:rFonts w:ascii="Times New Roman" w:hAnsi="Times New Roman" w:cs="Times New Roman"/>
          <w:sz w:val="28"/>
          <w:szCs w:val="28"/>
        </w:rPr>
        <w:t>;</w:t>
      </w:r>
    </w:p>
    <w:p w:rsidR="000815CD" w:rsidRPr="000815CD" w:rsidRDefault="00F816A9" w:rsidP="00621EED">
      <w:pPr>
        <w:pStyle w:val="af4"/>
        <w:numPr>
          <w:ilvl w:val="0"/>
          <w:numId w:val="8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CD">
        <w:rPr>
          <w:rFonts w:ascii="Times New Roman" w:hAnsi="Times New Roman" w:cs="Times New Roman"/>
          <w:sz w:val="28"/>
          <w:szCs w:val="28"/>
        </w:rPr>
        <w:t>адаптированных лифтов, поручней, расширенных дверных проемов;</w:t>
      </w:r>
    </w:p>
    <w:p w:rsidR="000815CD" w:rsidRPr="000815CD" w:rsidRDefault="00F816A9" w:rsidP="00621EED">
      <w:pPr>
        <w:pStyle w:val="af4"/>
        <w:numPr>
          <w:ilvl w:val="0"/>
          <w:numId w:val="8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CD">
        <w:rPr>
          <w:rFonts w:ascii="Times New Roman" w:hAnsi="Times New Roman" w:cs="Times New Roman"/>
          <w:sz w:val="28"/>
          <w:szCs w:val="28"/>
        </w:rPr>
        <w:t>специально оборудованных для инвалидов санитарно-гигиенических помещений</w:t>
      </w:r>
      <w:r w:rsidR="000815CD">
        <w:rPr>
          <w:rFonts w:ascii="Times New Roman" w:hAnsi="Times New Roman" w:cs="Times New Roman"/>
          <w:sz w:val="28"/>
          <w:szCs w:val="28"/>
        </w:rPr>
        <w:t>;</w:t>
      </w:r>
    </w:p>
    <w:p w:rsidR="00F816A9" w:rsidRPr="000815CD" w:rsidRDefault="00B23D53" w:rsidP="00621EED">
      <w:pPr>
        <w:pStyle w:val="af4"/>
        <w:numPr>
          <w:ilvl w:val="0"/>
          <w:numId w:val="8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CD">
        <w:rPr>
          <w:rFonts w:ascii="Times New Roman" w:hAnsi="Times New Roman" w:cs="Times New Roman"/>
          <w:sz w:val="28"/>
          <w:szCs w:val="28"/>
        </w:rPr>
        <w:t>п</w:t>
      </w:r>
      <w:r w:rsidR="00F816A9" w:rsidRPr="000815CD">
        <w:rPr>
          <w:rFonts w:ascii="Times New Roman" w:hAnsi="Times New Roman" w:cs="Times New Roman"/>
          <w:sz w:val="28"/>
          <w:szCs w:val="28"/>
        </w:rPr>
        <w:t>риобретение сменных кресел-колясок</w:t>
      </w:r>
      <w:r w:rsidR="000815CD">
        <w:rPr>
          <w:rFonts w:ascii="Times New Roman" w:hAnsi="Times New Roman" w:cs="Times New Roman"/>
          <w:sz w:val="28"/>
          <w:szCs w:val="28"/>
        </w:rPr>
        <w:t>.</w:t>
      </w:r>
    </w:p>
    <w:p w:rsidR="00F816A9" w:rsidRPr="006C5CAA" w:rsidRDefault="00F816A9" w:rsidP="00081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улучшения работы учреждения предлагается дублирование для инвалидов по слуху и зрению звуковой и зрительной информации путем установки табличек,</w:t>
      </w:r>
      <w:r w:rsidRPr="006C5CAA">
        <w:rPr>
          <w:rFonts w:ascii="Times New Roman" w:hAnsi="Times New Roman" w:cs="Times New Roman"/>
          <w:sz w:val="28"/>
          <w:szCs w:val="28"/>
        </w:rPr>
        <w:t xml:space="preserve"> выполненных рельефно-точечным шрифтом </w:t>
      </w:r>
      <w:r w:rsidR="003130EE">
        <w:rPr>
          <w:rFonts w:ascii="Times New Roman" w:hAnsi="Times New Roman" w:cs="Times New Roman"/>
          <w:sz w:val="28"/>
          <w:szCs w:val="28"/>
        </w:rPr>
        <w:t>Брайля.</w:t>
      </w:r>
    </w:p>
    <w:p w:rsidR="00F816A9" w:rsidRPr="006C5CAA" w:rsidRDefault="00F816A9" w:rsidP="000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Предусмотреть возможность дублирования для инвалидов по слуху и зрению звуковой и зрительной информации (оборудовать организацию аудио и видео-информаторами).</w:t>
      </w:r>
    </w:p>
    <w:p w:rsidR="000815CD" w:rsidRDefault="00F816A9" w:rsidP="00081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«Доброжелательность, вежливость работников организации социального обслуживания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целесообразно:</w:t>
      </w:r>
    </w:p>
    <w:p w:rsidR="000815CD" w:rsidRPr="000815CD" w:rsidRDefault="00B23D53" w:rsidP="00621EED">
      <w:pPr>
        <w:pStyle w:val="af4"/>
        <w:numPr>
          <w:ilvl w:val="0"/>
          <w:numId w:val="8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5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16A9" w:rsidRPr="000815CD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рганизовать работу, направленную на повышение уровня профессиональной компетентности, доброжелательности, вежливости работников организации, обеспечивающих первичный контакт и информирование получателя услуги, непосредственное оказание услуги, а также при использовании дистанционных форм взаимодействия: </w:t>
      </w:r>
    </w:p>
    <w:p w:rsidR="000815CD" w:rsidRPr="000815CD" w:rsidRDefault="00F816A9" w:rsidP="00621EED">
      <w:pPr>
        <w:pStyle w:val="af4"/>
        <w:numPr>
          <w:ilvl w:val="0"/>
          <w:numId w:val="8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5C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мероприятия по контролю за соблюдением работниками организаций основных принципов, норм и правил служебного поведения, утвержденных Кодексом этики и служебного поведения </w:t>
      </w:r>
      <w:proofErr w:type="gramStart"/>
      <w:r w:rsidRPr="000815CD">
        <w:rPr>
          <w:rFonts w:ascii="Times New Roman" w:hAnsi="Times New Roman" w:cs="Times New Roman"/>
          <w:color w:val="000000"/>
          <w:sz w:val="28"/>
          <w:szCs w:val="28"/>
        </w:rPr>
        <w:t>работников органов управления социальной защиты населения</w:t>
      </w:r>
      <w:proofErr w:type="gramEnd"/>
      <w:r w:rsidRPr="000815CD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учреждений социального обслуживания;</w:t>
      </w:r>
    </w:p>
    <w:p w:rsidR="000815CD" w:rsidRPr="000815CD" w:rsidRDefault="00F816A9" w:rsidP="00621EED">
      <w:pPr>
        <w:pStyle w:val="af4"/>
        <w:numPr>
          <w:ilvl w:val="0"/>
          <w:numId w:val="8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5C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рабочие совещания, обучение коллективов организаций по вопросам соблюдения норм профессиональной этики и правил служебного поведения работников; </w:t>
      </w:r>
    </w:p>
    <w:p w:rsidR="00F816A9" w:rsidRPr="000815CD" w:rsidRDefault="00F816A9" w:rsidP="00621EED">
      <w:pPr>
        <w:pStyle w:val="af4"/>
        <w:numPr>
          <w:ilvl w:val="0"/>
          <w:numId w:val="8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5CD">
        <w:rPr>
          <w:rFonts w:ascii="Times New Roman" w:hAnsi="Times New Roman" w:cs="Times New Roman"/>
          <w:color w:val="000000"/>
          <w:sz w:val="28"/>
          <w:szCs w:val="28"/>
        </w:rPr>
        <w:t>организовывать проведение регулярной анонимной акции «Тайный клиент» с целью оценки профессионализма, компетенции специалистов организаций, выполнения ими норм профессиональной этики</w:t>
      </w:r>
      <w:r w:rsidR="003130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6A9" w:rsidRPr="006C5CAA" w:rsidRDefault="00F816A9" w:rsidP="00081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показателя «Удовлетворенность условиями оказания услуг</w:t>
      </w:r>
      <w:r w:rsidRPr="006C5CA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C5CAA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целесообразно:</w:t>
      </w:r>
    </w:p>
    <w:p w:rsidR="000815CD" w:rsidRDefault="00F816A9" w:rsidP="00621EED">
      <w:pPr>
        <w:pStyle w:val="af4"/>
        <w:numPr>
          <w:ilvl w:val="0"/>
          <w:numId w:val="8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CD">
        <w:rPr>
          <w:rFonts w:ascii="Times New Roman" w:eastAsia="Times New Roman" w:hAnsi="Times New Roman" w:cs="Times New Roman"/>
          <w:sz w:val="28"/>
          <w:szCs w:val="28"/>
        </w:rPr>
        <w:t>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социальных услуг, с целью обеспечения проведения независимого анкетирования</w:t>
      </w:r>
      <w:r w:rsidR="000815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5CD" w:rsidRDefault="00F816A9" w:rsidP="00621EED">
      <w:pPr>
        <w:pStyle w:val="af4"/>
        <w:numPr>
          <w:ilvl w:val="0"/>
          <w:numId w:val="8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CD">
        <w:rPr>
          <w:rFonts w:ascii="Times New Roman" w:eastAsia="Times New Roman" w:hAnsi="Times New Roman" w:cs="Times New Roman"/>
          <w:sz w:val="28"/>
          <w:szCs w:val="28"/>
        </w:rPr>
        <w:t>проводить анализ качества предоставляемых социальных услуг по итогам ежегодного анкетирования получателей социальных услуг (их родственников)</w:t>
      </w:r>
      <w:r w:rsidR="000815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16A9" w:rsidRPr="000815CD" w:rsidRDefault="00F816A9" w:rsidP="00621EED">
      <w:pPr>
        <w:pStyle w:val="af4"/>
        <w:numPr>
          <w:ilvl w:val="0"/>
          <w:numId w:val="8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CD">
        <w:rPr>
          <w:rFonts w:ascii="Times New Roman" w:eastAsia="Times New Roman" w:hAnsi="Times New Roman" w:cs="Times New Roman"/>
          <w:sz w:val="28"/>
          <w:szCs w:val="28"/>
        </w:rPr>
        <w:t>принимать необходимые управленческие решения, направленные на повышение качества обслуживания.</w:t>
      </w:r>
    </w:p>
    <w:p w:rsidR="00F816A9" w:rsidRPr="006C5CAA" w:rsidRDefault="00F816A9" w:rsidP="00081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Опрошенные в ходе </w:t>
      </w:r>
      <w:proofErr w:type="gramStart"/>
      <w:r w:rsidRPr="006C5CAA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CAA">
        <w:rPr>
          <w:rFonts w:ascii="Times New Roman" w:hAnsi="Times New Roman" w:cs="Times New Roman"/>
          <w:sz w:val="28"/>
          <w:szCs w:val="28"/>
        </w:rPr>
        <w:t>организациями социального обслуживания</w:t>
      </w:r>
      <w:r w:rsidRPr="006C5CA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выразили следующие пожелания:</w:t>
      </w:r>
      <w:r w:rsidR="003B727F" w:rsidRPr="006C5CAA">
        <w:rPr>
          <w:rFonts w:ascii="Times New Roman" w:hAnsi="Times New Roman" w:cs="Times New Roman"/>
        </w:rPr>
        <w:t xml:space="preserve"> </w:t>
      </w:r>
      <w:proofErr w:type="gramStart"/>
      <w:r w:rsidR="00B23D53" w:rsidRPr="006C5CAA">
        <w:rPr>
          <w:rFonts w:ascii="Times New Roman" w:hAnsi="Times New Roman" w:cs="Times New Roman"/>
          <w:i/>
          <w:iCs/>
          <w:sz w:val="28"/>
          <w:szCs w:val="28"/>
        </w:rPr>
        <w:t>«М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ожно было бы установить детскую площадку рядом с учреждением</w:t>
      </w:r>
      <w:r w:rsidR="00B2233D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организовать доступную среду для инвалидов (пандусы)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больше специалистов разных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оставить </w:t>
      </w:r>
      <w:proofErr w:type="spellStart"/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куллер</w:t>
      </w:r>
      <w:proofErr w:type="spellEnd"/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питьевой водой и меньше бланков для заполнения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отелось бы побольше часов занятий с логопедом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детский уголок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организовать буфет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побольше мягких диванчиков</w:t>
      </w:r>
      <w:r w:rsidR="00AE5205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улучшить м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атериально-техническое обеспечение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ольше времени уделять клиенту центра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ремонт здания и помещений</w:t>
      </w:r>
      <w:r w:rsidR="00B2233D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больше использовать возможности телевидения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туалет для</w:t>
      </w:r>
      <w:proofErr w:type="gramEnd"/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клиентов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ибкий график функционирования центра до 19 часов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оставить кондиционеры, сделать косметический ремонт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л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авочки на улице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рганизовать зону ожидания для детей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3B727F" w:rsidRPr="006C5CAA">
        <w:rPr>
          <w:rFonts w:ascii="Times New Roman" w:hAnsi="Times New Roman" w:cs="Times New Roman"/>
          <w:i/>
          <w:iCs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рафик скользящий, чтобы была возможность рабочим 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людям приходить на прием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586AC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ольше информации о льготах для многодетных, приемных</w:t>
      </w:r>
      <w:r w:rsidR="000B59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семьей и т.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д.,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94D3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3B727F" w:rsidRPr="006C5CAA">
        <w:rPr>
          <w:rFonts w:ascii="Times New Roman" w:eastAsia="Times New Roman" w:hAnsi="Times New Roman" w:cs="Times New Roman"/>
          <w:i/>
          <w:iCs/>
          <w:sz w:val="28"/>
          <w:szCs w:val="28"/>
        </w:rPr>
        <w:t>арковка должна быть больше</w:t>
      </w:r>
      <w:r w:rsidR="003D56D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073C1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3B727F" w:rsidRPr="006C5CAA" w:rsidRDefault="003B727F" w:rsidP="000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049" w:rsidRPr="006C5CAA" w:rsidRDefault="007C4049" w:rsidP="0079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C4049" w:rsidRPr="006C5CAA" w:rsidSect="00285BA1">
          <w:headerReference w:type="default" r:id="rId11"/>
          <w:footnotePr>
            <w:pos w:val="beneathText"/>
          </w:footnotePr>
          <w:pgSz w:w="11905" w:h="16837"/>
          <w:pgMar w:top="1134" w:right="709" w:bottom="851" w:left="1134" w:header="720" w:footer="720" w:gutter="0"/>
          <w:cols w:space="720"/>
          <w:titlePg/>
          <w:docGrid w:linePitch="299"/>
        </w:sectPr>
      </w:pPr>
    </w:p>
    <w:p w:rsidR="007C4049" w:rsidRPr="002F38D8" w:rsidRDefault="007C4049" w:rsidP="002F38D8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55" w:name="_Toc84511249"/>
      <w:bookmarkStart w:id="56" w:name="_Toc84511617"/>
      <w:r w:rsidRPr="002F38D8">
        <w:rPr>
          <w:rFonts w:ascii="Times New Roman" w:eastAsia="Calibri" w:hAnsi="Times New Roman" w:cs="Times New Roman"/>
          <w:color w:val="auto"/>
        </w:rPr>
        <w:lastRenderedPageBreak/>
        <w:t xml:space="preserve">Приложение </w:t>
      </w:r>
      <w:r w:rsidRPr="002F38D8">
        <w:rPr>
          <w:rFonts w:ascii="Times New Roman" w:hAnsi="Times New Roman" w:cs="Times New Roman"/>
          <w:color w:val="auto"/>
        </w:rPr>
        <w:t>1</w:t>
      </w:r>
      <w:bookmarkEnd w:id="55"/>
      <w:bookmarkEnd w:id="56"/>
    </w:p>
    <w:p w:rsidR="007C4049" w:rsidRPr="00191080" w:rsidRDefault="007C4049" w:rsidP="002F38D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19108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организаций.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207"/>
        <w:gridCol w:w="3455"/>
        <w:gridCol w:w="1648"/>
        <w:gridCol w:w="1843"/>
        <w:gridCol w:w="833"/>
        <w:gridCol w:w="1577"/>
        <w:gridCol w:w="2179"/>
      </w:tblGrid>
      <w:tr w:rsidR="001A639F" w:rsidRPr="006C5CAA" w:rsidTr="002F38D8">
        <w:trPr>
          <w:trHeight w:val="725"/>
          <w:tblHeader/>
        </w:trPr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FD" w:rsidRDefault="001A639F" w:rsidP="001A639F">
            <w:pPr>
              <w:spacing w:after="0" w:line="240" w:lineRule="auto"/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аудиозаписи «контрольной закупки» находятся - </w:t>
            </w:r>
            <w:hyperlink r:id="rId12" w:history="1">
              <w:r w:rsidR="00220423" w:rsidRPr="00013C6E">
                <w:rPr>
                  <w:rStyle w:val="a9"/>
                </w:rPr>
                <w:t>https://disk.yandex.ru/client/disk/audio</w:t>
              </w:r>
            </w:hyperlink>
          </w:p>
          <w:p w:rsidR="00AD7927" w:rsidRPr="006C5CAA" w:rsidRDefault="00AD7927" w:rsidP="001A6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 нажат</w:t>
            </w:r>
            <w:r w:rsidR="000B59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6C5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й кнопке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ctrl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жмем на ссылку левой кнопкой мыши</w:t>
            </w:r>
            <w:r w:rsidR="00F74059" w:rsidRPr="006C5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двойным щелчком.</w:t>
            </w:r>
          </w:p>
        </w:tc>
      </w:tr>
      <w:tr w:rsidR="001013BD" w:rsidRPr="006C5CAA" w:rsidTr="002F38D8">
        <w:trPr>
          <w:trHeight w:val="313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социального обслуживания (юридическое лицо)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 и/или структурного подразделения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получателей услуг в 2021 году (для каждого структурного подразделения)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анкет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фото</w:t>
            </w:r>
            <w:r w:rsidR="001A639F"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скриншоты организаций</w:t>
            </w:r>
          </w:p>
        </w:tc>
      </w:tr>
      <w:tr w:rsidR="007C4049" w:rsidRPr="006C5CAA" w:rsidTr="007C4049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Головное отделение-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Георгия Димитрова, 48;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</w:rPr>
              <w:t>51000 человек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Полу-стационарная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BD" w:rsidRPr="006C5CAA" w:rsidRDefault="001B3EBC" w:rsidP="0010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tgtFrame="_blank" w:history="1">
              <w:proofErr w:type="spellStart"/>
              <w:r w:rsidR="001013BD" w:rsidRPr="006C5CA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цдксо</w:t>
              </w:r>
              <w:proofErr w:type="gramStart"/>
              <w:r w:rsidR="001013BD" w:rsidRPr="006C5CA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.р</w:t>
              </w:r>
              <w:proofErr w:type="gramEnd"/>
              <w:r w:rsidR="001013BD" w:rsidRPr="006C5CA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ф</w:t>
              </w:r>
              <w:proofErr w:type="spellEnd"/>
            </w:hyperlink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BD" w:rsidRPr="006C5CAA" w:rsidRDefault="001B3EBC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1013BD" w:rsidRPr="006C5CA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https://disk.yandex.ru/d/aS57kVlcp_Nn7A</w:t>
              </w:r>
            </w:hyperlink>
          </w:p>
        </w:tc>
      </w:tr>
      <w:tr w:rsidR="007C4049" w:rsidRPr="006C5CAA" w:rsidTr="007C4049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Безенчукское отделение -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Безенчук, ул. Пушкина, 14б;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Кинельское отделение -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инель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Спортивная, 2а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Нефтегорское отделение – г. Нефтегорск, ул. Мира, 9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5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Новокуйбышевское отделение -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овокуйбышевск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Чернышевского,10а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CF0451">
        <w:trPr>
          <w:trHeight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6) Отрадненское отделение – г.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Отрадный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B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Комсомольская,7а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7) Похвистневское отделение -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охвистнево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Свирская, д. 4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Сергиевское отделение -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Суходол, ул.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Ставропольское отделение – г. Тольятти,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Кулибина, 2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10) Хворостянское отделение -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воростянка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 Тольяттинское отделение – г. Тольятти,</w:t>
            </w:r>
            <w:r w:rsidR="000B5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Чайкина, 37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7C4049" w:rsidRPr="006C5CAA" w:rsidTr="007C4049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12) Чапаевское отделение -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апаевск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Красноармейская, 15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7C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BD" w:rsidRPr="006C5CAA" w:rsidRDefault="001013BD" w:rsidP="0010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</w:tbl>
    <w:p w:rsidR="001013BD" w:rsidRDefault="001013BD" w:rsidP="0079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48C" w:rsidRDefault="00CC148C" w:rsidP="0079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C148C" w:rsidSect="001013BD">
          <w:footnotePr>
            <w:pos w:val="beneathText"/>
          </w:footnotePr>
          <w:pgSz w:w="16837" w:h="11905" w:orient="landscape"/>
          <w:pgMar w:top="1134" w:right="1134" w:bottom="709" w:left="851" w:header="720" w:footer="720" w:gutter="0"/>
          <w:cols w:space="720"/>
          <w:titlePg/>
          <w:docGrid w:linePitch="299"/>
        </w:sectPr>
      </w:pPr>
    </w:p>
    <w:p w:rsidR="00365D20" w:rsidRPr="002F38D8" w:rsidRDefault="00365D20" w:rsidP="002F38D8">
      <w:pPr>
        <w:pStyle w:val="1"/>
        <w:jc w:val="right"/>
        <w:rPr>
          <w:rFonts w:ascii="Times New Roman" w:eastAsia="Calibri" w:hAnsi="Times New Roman" w:cs="Times New Roman"/>
          <w:b w:val="0"/>
          <w:bCs w:val="0"/>
          <w:color w:val="auto"/>
        </w:rPr>
      </w:pPr>
      <w:bookmarkStart w:id="57" w:name="_Toc75521291"/>
      <w:bookmarkStart w:id="58" w:name="_Toc84511250"/>
      <w:bookmarkStart w:id="59" w:name="_Toc84511618"/>
      <w:r w:rsidRPr="002F38D8">
        <w:rPr>
          <w:rFonts w:ascii="Times New Roman" w:eastAsia="Calibri" w:hAnsi="Times New Roman" w:cs="Times New Roman"/>
          <w:color w:val="auto"/>
        </w:rPr>
        <w:lastRenderedPageBreak/>
        <w:t xml:space="preserve">Приложение </w:t>
      </w:r>
      <w:bookmarkEnd w:id="57"/>
      <w:r w:rsidRPr="002F38D8">
        <w:rPr>
          <w:rFonts w:ascii="Times New Roman" w:eastAsia="Calibri" w:hAnsi="Times New Roman" w:cs="Times New Roman"/>
          <w:color w:val="auto"/>
        </w:rPr>
        <w:t>2</w:t>
      </w:r>
      <w:bookmarkEnd w:id="58"/>
      <w:bookmarkEnd w:id="59"/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AA">
        <w:rPr>
          <w:rFonts w:ascii="Times New Roman" w:eastAsia="Times New Roman" w:hAnsi="Times New Roman" w:cs="Times New Roman"/>
          <w:b/>
          <w:sz w:val="28"/>
          <w:szCs w:val="28"/>
        </w:rPr>
        <w:t>для опроса получателей социальных услуг (их законных представителей) о качестве условий их оказания</w:t>
      </w:r>
      <w:r w:rsidRPr="006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AA">
        <w:rPr>
          <w:rFonts w:ascii="Times New Roman" w:hAnsi="Times New Roman" w:cs="Times New Roman"/>
          <w:b/>
          <w:sz w:val="28"/>
          <w:szCs w:val="28"/>
        </w:rPr>
        <w:br/>
        <w:t>поставщиками социальных услуг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C5CAA">
        <w:rPr>
          <w:rFonts w:ascii="Times New Roman" w:eastAsia="Times New Roman" w:hAnsi="Times New Roman" w:cs="Times New Roman"/>
          <w:sz w:val="20"/>
          <w:szCs w:val="20"/>
        </w:rPr>
        <w:t>(разработана в соответствии с приказом Минтруда России от 30 октября 2018 г. № 675н</w:t>
      </w:r>
      <w:r w:rsidR="000B59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5CAA">
        <w:rPr>
          <w:rFonts w:ascii="Times New Roman" w:eastAsia="Times New Roman" w:hAnsi="Times New Roman" w:cs="Times New Roman"/>
          <w:sz w:val="20"/>
          <w:szCs w:val="20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</w:t>
      </w:r>
      <w:proofErr w:type="gramEnd"/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5CAA">
        <w:rPr>
          <w:rFonts w:ascii="Times New Roman" w:eastAsia="Times New Roman" w:hAnsi="Times New Roman" w:cs="Times New Roman"/>
          <w:sz w:val="20"/>
          <w:szCs w:val="20"/>
        </w:rPr>
        <w:t xml:space="preserve"> учреждениями </w:t>
      </w:r>
      <w:proofErr w:type="gramStart"/>
      <w:r w:rsidRPr="006C5CAA">
        <w:rPr>
          <w:rFonts w:ascii="Times New Roman" w:eastAsia="Times New Roman" w:hAnsi="Times New Roman" w:cs="Times New Roman"/>
          <w:sz w:val="20"/>
          <w:szCs w:val="20"/>
        </w:rPr>
        <w:t>медико-социальной</w:t>
      </w:r>
      <w:proofErr w:type="gramEnd"/>
      <w:r w:rsidRPr="006C5CAA">
        <w:rPr>
          <w:rFonts w:ascii="Times New Roman" w:eastAsia="Times New Roman" w:hAnsi="Times New Roman" w:cs="Times New Roman"/>
          <w:sz w:val="20"/>
          <w:szCs w:val="20"/>
        </w:rPr>
        <w:t xml:space="preserve"> экспертизы»)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:rsidR="00365D20" w:rsidRPr="006C5CAA" w:rsidRDefault="00365D20" w:rsidP="00365D20">
      <w:pPr>
        <w:widowControl w:val="0"/>
        <w:pBdr>
          <w:bottom w:val="single" w:sz="6" w:space="1" w:color="auto"/>
        </w:pBdr>
        <w:tabs>
          <w:tab w:val="left" w:pos="4824"/>
        </w:tabs>
        <w:ind w:left="284"/>
        <w:contextualSpacing/>
        <w:jc w:val="both"/>
        <w:rPr>
          <w:rFonts w:ascii="Times New Roman" w:hAnsi="Times New Roman" w:cs="Times New Roman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1. При посещении организации обращались ли Вы к информац</w:t>
      </w:r>
      <w:proofErr w:type="gramStart"/>
      <w:r w:rsidRPr="006C5CAA">
        <w:rPr>
          <w:rFonts w:ascii="Times New Roman" w:hAnsi="Times New Roman" w:cs="Times New Roman"/>
          <w:b/>
          <w:sz w:val="24"/>
          <w:szCs w:val="24"/>
        </w:rPr>
        <w:t>ии о ее</w:t>
      </w:r>
      <w:proofErr w:type="gramEnd"/>
      <w:r w:rsidRPr="006C5CAA">
        <w:rPr>
          <w:rFonts w:ascii="Times New Roman" w:hAnsi="Times New Roman" w:cs="Times New Roman"/>
          <w:b/>
          <w:sz w:val="24"/>
          <w:szCs w:val="24"/>
        </w:rPr>
        <w:t xml:space="preserve"> деятельности, размещенной на информационных стендах в помещениях организации?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</w:t>
      </w:r>
      <w:r w:rsidRPr="006C5CAA">
        <w:rPr>
          <w:rFonts w:ascii="Times New Roman" w:hAnsi="Times New Roman" w:cs="Times New Roman"/>
        </w:rPr>
        <w:t xml:space="preserve"> __________________________________________________________</w:t>
      </w:r>
      <w:r w:rsidR="0008230D">
        <w:rPr>
          <w:rFonts w:ascii="Times New Roman" w:hAnsi="Times New Roman" w:cs="Times New Roman"/>
        </w:rPr>
        <w:t>________.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2. Удовлетворены ли Вы</w:t>
      </w:r>
      <w:r w:rsidRPr="006C5CAA">
        <w:rPr>
          <w:rFonts w:ascii="Times New Roman" w:hAnsi="Times New Roman" w:cs="Times New Roman"/>
          <w:sz w:val="24"/>
          <w:szCs w:val="24"/>
        </w:rPr>
        <w:t xml:space="preserve"> </w:t>
      </w:r>
      <w:r w:rsidRPr="006C5CAA">
        <w:rPr>
          <w:rFonts w:ascii="Times New Roman" w:hAnsi="Times New Roman" w:cs="Times New Roman"/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4. Удовлетворены ли Вы</w:t>
      </w:r>
      <w:r w:rsidRPr="006C5CAA">
        <w:rPr>
          <w:rFonts w:ascii="Times New Roman" w:hAnsi="Times New Roman" w:cs="Times New Roman"/>
          <w:sz w:val="24"/>
          <w:szCs w:val="24"/>
        </w:rPr>
        <w:t xml:space="preserve"> </w:t>
      </w:r>
      <w:r w:rsidRPr="006C5CAA">
        <w:rPr>
          <w:rFonts w:ascii="Times New Roman" w:hAnsi="Times New Roman" w:cs="Times New Roman"/>
          <w:b/>
          <w:sz w:val="24"/>
          <w:szCs w:val="24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 xml:space="preserve">5. Своевременно ли Вам была предоставлена услуга в организации, в которую Вы обратились </w:t>
      </w:r>
      <w:r w:rsidRPr="006C5CAA">
        <w:rPr>
          <w:rFonts w:ascii="Times New Roman" w:hAnsi="Times New Roman" w:cs="Times New Roman"/>
          <w:sz w:val="24"/>
          <w:szCs w:val="24"/>
        </w:rPr>
        <w:t>(со сроками, установленными индивидуальной программой предоставления социальных услуг, и прочее)</w:t>
      </w:r>
      <w:r w:rsidRPr="006C5CAA">
        <w:rPr>
          <w:rFonts w:ascii="Times New Roman" w:hAnsi="Times New Roman" w:cs="Times New Roman"/>
          <w:b/>
          <w:sz w:val="24"/>
          <w:szCs w:val="24"/>
        </w:rPr>
        <w:t>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lastRenderedPageBreak/>
        <w:t>Нет (услуга предоставлена с опозданием), так как 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6. Удовлетворены ли Вы комфортностью условий предоставления услуг в организации (</w:t>
      </w:r>
      <w:r w:rsidRPr="006C5CAA">
        <w:rPr>
          <w:rFonts w:ascii="Times New Roman" w:hAnsi="Times New Roman" w:cs="Times New Roman"/>
          <w:sz w:val="24"/>
          <w:szCs w:val="24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6C5CAA">
        <w:rPr>
          <w:rFonts w:ascii="Times New Roman" w:hAnsi="Times New Roman" w:cs="Times New Roman"/>
          <w:sz w:val="24"/>
          <w:szCs w:val="24"/>
        </w:rPr>
        <w:t>(работники регистратуры, справочной, приемного отделения, кассы, приемной комиссии и прочие работники)</w:t>
      </w:r>
      <w:r w:rsidRPr="006C5CAA">
        <w:rPr>
          <w:rFonts w:ascii="Times New Roman" w:hAnsi="Times New Roman" w:cs="Times New Roman"/>
          <w:b/>
          <w:sz w:val="24"/>
          <w:szCs w:val="24"/>
        </w:rPr>
        <w:t>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 xml:space="preserve"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6C5CAA">
        <w:rPr>
          <w:rFonts w:ascii="Times New Roman" w:hAnsi="Times New Roman" w:cs="Times New Roman"/>
          <w:sz w:val="24"/>
          <w:szCs w:val="24"/>
        </w:rPr>
        <w:t>(врачи, социальные работники, работники, осуществляющие экспертно-реабилитационную диагностику, преподаватели, тренеры, инструкторы и прочие работники)</w:t>
      </w:r>
      <w:r w:rsidRPr="006C5CAA">
        <w:rPr>
          <w:rFonts w:ascii="Times New Roman" w:hAnsi="Times New Roman" w:cs="Times New Roman"/>
          <w:b/>
          <w:sz w:val="24"/>
          <w:szCs w:val="24"/>
        </w:rPr>
        <w:t>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 xml:space="preserve">10. Пользовались ли Вы какими-либо дистанционными способами взаимодействия с организацией </w:t>
      </w:r>
      <w:r w:rsidRPr="006C5CAA">
        <w:rPr>
          <w:rFonts w:ascii="Times New Roman" w:hAnsi="Times New Roman" w:cs="Times New Roman"/>
          <w:sz w:val="24"/>
          <w:szCs w:val="24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6C5CAA">
        <w:rPr>
          <w:rFonts w:ascii="Times New Roman" w:hAnsi="Times New Roman" w:cs="Times New Roman"/>
          <w:b/>
          <w:sz w:val="24"/>
          <w:szCs w:val="24"/>
        </w:rPr>
        <w:t>?</w:t>
      </w:r>
      <w:r w:rsidRPr="006C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 xml:space="preserve">11. Удовлетворены ли Вы доброжелательностью и вежливостью работников организации, с которыми взаимодействовали в дистанционной форме </w:t>
      </w:r>
      <w:r w:rsidRPr="006C5CAA">
        <w:rPr>
          <w:rFonts w:ascii="Times New Roman" w:hAnsi="Times New Roman" w:cs="Times New Roman"/>
          <w:sz w:val="24"/>
          <w:szCs w:val="24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6C5CAA">
        <w:rPr>
          <w:rFonts w:ascii="Times New Roman" w:hAnsi="Times New Roman" w:cs="Times New Roman"/>
          <w:b/>
          <w:sz w:val="24"/>
          <w:szCs w:val="24"/>
        </w:rPr>
        <w:t>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12.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</w:t>
      </w:r>
    </w:p>
    <w:p w:rsidR="00365D20" w:rsidRPr="0008230D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  <w:r w:rsidR="0008230D">
        <w:rPr>
          <w:rFonts w:ascii="Times New Roman" w:hAnsi="Times New Roman" w:cs="Times New Roman"/>
          <w:sz w:val="24"/>
          <w:szCs w:val="24"/>
        </w:rPr>
        <w:t>.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</w:t>
      </w:r>
      <w:proofErr w:type="gramStart"/>
      <w:r w:rsidRPr="006C5CAA">
        <w:rPr>
          <w:rFonts w:ascii="Times New Roman" w:hAnsi="Times New Roman" w:cs="Times New Roman"/>
          <w:b/>
          <w:sz w:val="24"/>
          <w:szCs w:val="24"/>
        </w:rPr>
        <w:t>Удовлетворены ли Вы организационными условиями предоставления услуг (графиком работы организации</w:t>
      </w:r>
      <w:r w:rsidRPr="006C5CAA">
        <w:rPr>
          <w:rFonts w:ascii="Times New Roman" w:hAnsi="Times New Roman" w:cs="Times New Roman"/>
          <w:sz w:val="24"/>
          <w:szCs w:val="24"/>
        </w:rPr>
        <w:t xml:space="preserve"> (отделения, отдельных специалистов, периодичностью прихода социального работника на дом и прочие); </w:t>
      </w:r>
      <w:r w:rsidRPr="006C5CAA">
        <w:rPr>
          <w:rFonts w:ascii="Times New Roman" w:hAnsi="Times New Roman" w:cs="Times New Roman"/>
          <w:b/>
          <w:sz w:val="24"/>
          <w:szCs w:val="24"/>
        </w:rPr>
        <w:t>навигацией внутри организации</w:t>
      </w:r>
      <w:r w:rsidRPr="006C5CAA">
        <w:rPr>
          <w:rFonts w:ascii="Times New Roman" w:hAnsi="Times New Roman" w:cs="Times New Roman"/>
          <w:sz w:val="24"/>
          <w:szCs w:val="24"/>
        </w:rPr>
        <w:t xml:space="preserve"> (наличие информационных табличек, указателей, сигнальных табло, </w:t>
      </w:r>
      <w:proofErr w:type="spellStart"/>
      <w:r w:rsidRPr="006C5CAA">
        <w:rPr>
          <w:rFonts w:ascii="Times New Roman" w:hAnsi="Times New Roman" w:cs="Times New Roman"/>
          <w:sz w:val="24"/>
          <w:szCs w:val="24"/>
        </w:rPr>
        <w:t>информатов</w:t>
      </w:r>
      <w:proofErr w:type="spellEnd"/>
      <w:r w:rsidRPr="006C5CAA">
        <w:rPr>
          <w:rFonts w:ascii="Times New Roman" w:hAnsi="Times New Roman" w:cs="Times New Roman"/>
          <w:sz w:val="24"/>
          <w:szCs w:val="24"/>
        </w:rPr>
        <w:t xml:space="preserve"> (информационных киосков, информационных терминалов </w:t>
      </w:r>
      <w:proofErr w:type="spellStart"/>
      <w:r w:rsidRPr="006C5CAA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6C5CAA">
        <w:rPr>
          <w:rFonts w:ascii="Times New Roman" w:hAnsi="Times New Roman" w:cs="Times New Roman"/>
          <w:sz w:val="24"/>
          <w:szCs w:val="24"/>
        </w:rPr>
        <w:t>.)</w:t>
      </w:r>
      <w:r w:rsidRPr="006C5CA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14. Удовлетворены ли Вы в целом условиями оказания услуг в организации?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Да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Нет, так как __________________________________________________________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365D20" w:rsidRPr="006C5CAA" w:rsidRDefault="00365D20" w:rsidP="00365D20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F38D8">
        <w:rPr>
          <w:rFonts w:ascii="Times New Roman" w:hAnsi="Times New Roman" w:cs="Times New Roman"/>
          <w:sz w:val="24"/>
          <w:szCs w:val="24"/>
        </w:rPr>
        <w:t>__</w:t>
      </w:r>
      <w:r w:rsidRPr="006C5C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5D20" w:rsidRPr="006C5CAA" w:rsidRDefault="00365D20" w:rsidP="00365D20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2F38D8">
        <w:rPr>
          <w:rFonts w:ascii="Times New Roman" w:hAnsi="Times New Roman" w:cs="Times New Roman"/>
          <w:sz w:val="24"/>
          <w:szCs w:val="24"/>
        </w:rPr>
        <w:t>____</w:t>
      </w:r>
      <w:r w:rsidRPr="006C5CAA">
        <w:rPr>
          <w:rFonts w:ascii="Times New Roman" w:hAnsi="Times New Roman" w:cs="Times New Roman"/>
          <w:sz w:val="24"/>
          <w:szCs w:val="24"/>
        </w:rPr>
        <w:t>_____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Сообщите, пожалуйста, некоторые сведения о себе: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16. Ваш пол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Мужской</w:t>
      </w:r>
    </w:p>
    <w:p w:rsidR="00365D20" w:rsidRPr="006C5CAA" w:rsidRDefault="00365D20" w:rsidP="00365D20">
      <w:pPr>
        <w:widowControl w:val="0"/>
        <w:tabs>
          <w:tab w:val="left" w:pos="4824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Женский 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17. Ваш возраст __________(</w:t>
      </w:r>
      <w:proofErr w:type="gramStart"/>
      <w:r w:rsidRPr="006C5CAA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6C5CAA">
        <w:rPr>
          <w:rFonts w:ascii="Times New Roman" w:hAnsi="Times New Roman" w:cs="Times New Roman"/>
          <w:b/>
          <w:sz w:val="24"/>
          <w:szCs w:val="24"/>
        </w:rPr>
        <w:t xml:space="preserve"> сколько</w:t>
      </w:r>
      <w:r w:rsidR="000B5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CAA">
        <w:rPr>
          <w:rFonts w:ascii="Times New Roman" w:hAnsi="Times New Roman" w:cs="Times New Roman"/>
          <w:b/>
          <w:sz w:val="24"/>
          <w:szCs w:val="24"/>
        </w:rPr>
        <w:t>Вам полных лет)</w:t>
      </w:r>
    </w:p>
    <w:p w:rsidR="00365D20" w:rsidRPr="006C5CAA" w:rsidRDefault="00365D20" w:rsidP="00365D20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6C5CAA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Pr="006C5CAA">
        <w:rPr>
          <w:rFonts w:ascii="Times New Roman" w:hAnsi="Times New Roman" w:cs="Times New Roman"/>
          <w:b/>
          <w:sz w:val="24"/>
          <w:szCs w:val="24"/>
        </w:rPr>
        <w:t xml:space="preserve"> к какой группе Вы относитесь?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Пожилые граждане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Семья, имеющая детей с ограниченными возможностями здоровья;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Семья, имеющая ребенка-инвалида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Семья, имеющая на попечении детей-сирот и детей, оставшихся без попечения родителей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Инвалиды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Молодые инвалиды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C5CAA">
        <w:rPr>
          <w:rFonts w:ascii="Times New Roman" w:hAnsi="Times New Roman" w:cs="Times New Roman"/>
          <w:sz w:val="24"/>
          <w:szCs w:val="24"/>
        </w:rPr>
        <w:t xml:space="preserve">Иная категория (укажите какая именно) __________________________ </w:t>
      </w:r>
    </w:p>
    <w:p w:rsidR="00365D20" w:rsidRPr="006C5CAA" w:rsidRDefault="00365D20" w:rsidP="00365D20">
      <w:pPr>
        <w:tabs>
          <w:tab w:val="left" w:pos="567"/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19. Укажите форму социального обслуживания, при которой была получена услуга: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полустационарная форма социального обслуживания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C5CAA">
        <w:rPr>
          <w:rFonts w:ascii="Times New Roman" w:hAnsi="Times New Roman" w:cs="Times New Roman"/>
          <w:sz w:val="24"/>
          <w:szCs w:val="24"/>
        </w:rPr>
        <w:t>стационарная форма социального обслуживания</w:t>
      </w:r>
    </w:p>
    <w:p w:rsidR="00365D20" w:rsidRPr="006C5CAA" w:rsidRDefault="00365D20" w:rsidP="00621EED">
      <w:pPr>
        <w:numPr>
          <w:ilvl w:val="0"/>
          <w:numId w:val="8"/>
        </w:numPr>
        <w:tabs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6C5CAA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6C5CAA">
        <w:rPr>
          <w:rFonts w:ascii="Times New Roman" w:hAnsi="Times New Roman" w:cs="Times New Roman"/>
          <w:sz w:val="24"/>
          <w:szCs w:val="24"/>
        </w:rPr>
        <w:t xml:space="preserve"> обслуживания на дому</w:t>
      </w: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D20" w:rsidRPr="006C5CAA" w:rsidRDefault="00365D20" w:rsidP="00365D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8D8" w:rsidRDefault="00365D20" w:rsidP="00365D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  <w:r w:rsidR="002F38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D20" w:rsidRPr="002F38D8" w:rsidRDefault="00365D20" w:rsidP="002F38D8">
      <w:pPr>
        <w:pStyle w:val="1"/>
        <w:jc w:val="right"/>
        <w:rPr>
          <w:rFonts w:ascii="Times New Roman" w:eastAsia="Calibri" w:hAnsi="Times New Roman" w:cs="Times New Roman"/>
          <w:color w:val="auto"/>
        </w:rPr>
      </w:pPr>
      <w:bookmarkStart w:id="60" w:name="_Toc75521292"/>
      <w:bookmarkStart w:id="61" w:name="_Toc84511251"/>
      <w:bookmarkStart w:id="62" w:name="_Toc84511619"/>
      <w:r w:rsidRPr="002F38D8">
        <w:rPr>
          <w:rFonts w:ascii="Times New Roman" w:eastAsia="Calibri" w:hAnsi="Times New Roman" w:cs="Times New Roman"/>
          <w:color w:val="auto"/>
        </w:rPr>
        <w:lastRenderedPageBreak/>
        <w:t xml:space="preserve">Приложение </w:t>
      </w:r>
      <w:bookmarkEnd w:id="60"/>
      <w:r w:rsidRPr="002F38D8">
        <w:rPr>
          <w:rFonts w:ascii="Times New Roman" w:eastAsia="Calibri" w:hAnsi="Times New Roman" w:cs="Times New Roman"/>
          <w:color w:val="auto"/>
        </w:rPr>
        <w:t>3</w:t>
      </w:r>
      <w:bookmarkEnd w:id="61"/>
      <w:bookmarkEnd w:id="62"/>
    </w:p>
    <w:p w:rsidR="00365D20" w:rsidRPr="006C5CAA" w:rsidRDefault="00365D20" w:rsidP="0036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5D20" w:rsidRPr="006C5CAA" w:rsidRDefault="00365D20" w:rsidP="00365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6C5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Установленный</w:t>
      </w:r>
      <w:proofErr w:type="gramEnd"/>
      <w:r w:rsidRPr="006C5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нормативными правовыми актами </w:t>
      </w:r>
    </w:p>
    <w:p w:rsidR="00365D20" w:rsidRPr="006C5CAA" w:rsidRDefault="00365D20" w:rsidP="00365D20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zh-CN"/>
        </w:rPr>
      </w:pPr>
      <w:r w:rsidRPr="006C5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информации (количество материалов/единиц информации) о деятельности организации социального обслуживания</w:t>
      </w:r>
      <w:r w:rsidRPr="006C5CAA">
        <w:rPr>
          <w:rFonts w:ascii="Times New Roman" w:hAnsi="Times New Roman" w:cs="Times New Roman"/>
          <w:sz w:val="24"/>
          <w:lang w:eastAsia="zh-CN"/>
        </w:rPr>
        <w:t>, которая должна быть размещена на общедоступных информационных ресурсах</w:t>
      </w:r>
    </w:p>
    <w:tbl>
      <w:tblPr>
        <w:tblW w:w="103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19"/>
        <w:gridCol w:w="1713"/>
        <w:gridCol w:w="1992"/>
      </w:tblGrid>
      <w:tr w:rsidR="00365D20" w:rsidRPr="006C5CAA" w:rsidTr="00285BA1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285B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Перечень информации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 </w:t>
            </w:r>
            <w:proofErr w:type="spellStart"/>
            <w:proofErr w:type="gramStart"/>
            <w:r w:rsidRPr="006C5C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информацион-ных</w:t>
            </w:r>
            <w:proofErr w:type="spellEnd"/>
            <w:proofErr w:type="gramEnd"/>
            <w:r w:rsidRPr="006C5CA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стендах в помещении организации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 официальном сайте организации в сети "Интернет»</w:t>
            </w:r>
          </w:p>
        </w:tc>
      </w:tr>
      <w:tr w:rsidR="00365D20" w:rsidRPr="006C5CAA" w:rsidTr="00285BA1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месте нахождения организации социального обслуживания, ее филиалах (при их наличии) с указанием адреса и схемы проезда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контактных телефонах с указанием кода населенного пункта, в котором расположена организация социального обслуживания, и об адресах электронной почты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структуре и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положениях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285BA1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</w:t>
            </w: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 форме социального обслуживания, в которой организация предоставляет социальные услуги (стационарной, полустационарной, на дому)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видах социальных услуг, предоставляемых организацией</w:t>
            </w:r>
            <w:r w:rsidR="000B5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социального обслуживания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порядке и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размере</w:t>
            </w:r>
            <w:proofErr w:type="gramEnd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  <w:proofErr w:type="gram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наличии лицензий на осуществление деятельности, подлежащей лицензированию в соответствии с законодательством Российской Федерации (с приложением </w:t>
            </w: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образа документов) (при наличии соответствующих видов деятельности)*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*</w:t>
            </w: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285BA1">
            <w:pPr>
              <w:widowControl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 (при наличии)*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*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*</w:t>
            </w:r>
          </w:p>
        </w:tc>
      </w:tr>
      <w:tr w:rsidR="00365D20" w:rsidRPr="006C5CAA" w:rsidTr="002F38D8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621EED">
            <w:pPr>
              <w:widowControl w:val="0"/>
              <w:numPr>
                <w:ilvl w:val="0"/>
                <w:numId w:val="7"/>
              </w:numPr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Информация о проведении независимой оценки качества (в </w:t>
            </w:r>
            <w:proofErr w:type="spellStart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6C5C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D20" w:rsidRPr="006C5CAA" w:rsidRDefault="00365D20" w:rsidP="00621EED">
            <w:pPr>
              <w:widowControl w:val="0"/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365D20" w:rsidRPr="006C5CAA" w:rsidTr="00285BA1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6C5C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Всего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color w:val="000000"/>
                <w:szCs w:val="24"/>
              </w:rPr>
              <w:t>17 (15**)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D20" w:rsidRPr="006C5CAA" w:rsidRDefault="00365D20" w:rsidP="00285BA1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color w:val="000000"/>
                <w:szCs w:val="24"/>
              </w:rPr>
              <w:t>19(17**)</w:t>
            </w:r>
          </w:p>
        </w:tc>
      </w:tr>
    </w:tbl>
    <w:p w:rsidR="00365D20" w:rsidRPr="006C5CAA" w:rsidRDefault="00365D20" w:rsidP="00365D20">
      <w:pPr>
        <w:widowControl w:val="0"/>
        <w:tabs>
          <w:tab w:val="left" w:pos="66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65D20" w:rsidRPr="006C5CAA" w:rsidRDefault="00365D20" w:rsidP="00365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6C5C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Условные обозначения:</w:t>
      </w:r>
    </w:p>
    <w:p w:rsidR="00365D20" w:rsidRPr="006C5CAA" w:rsidRDefault="00365D20" w:rsidP="00621EED">
      <w:pPr>
        <w:widowControl w:val="0"/>
        <w:numPr>
          <w:ilvl w:val="0"/>
          <w:numId w:val="6"/>
        </w:numPr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C5C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информация (единица информации) учитывается в расчете </w:t>
      </w:r>
      <w:r w:rsidRPr="006C5CAA">
        <w:rPr>
          <w:rFonts w:ascii="Times New Roman" w:hAnsi="Times New Roman" w:cs="Times New Roman"/>
          <w:sz w:val="18"/>
          <w:szCs w:val="18"/>
          <w:lang w:eastAsia="zh-CN"/>
        </w:rPr>
        <w:t>нормативного количества материалов/единиц информации.</w:t>
      </w:r>
    </w:p>
    <w:p w:rsidR="00365D20" w:rsidRPr="006C5CAA" w:rsidRDefault="00365D20" w:rsidP="00365D20">
      <w:pPr>
        <w:widowControl w:val="0"/>
        <w:spacing w:after="120" w:line="240" w:lineRule="auto"/>
        <w:ind w:left="709" w:hanging="352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6C5C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 w:rsidR="000B59A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6C5C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информация (единица информации) 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не</w:t>
      </w:r>
      <w:r w:rsidRPr="006C5CA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учитывается в расчете </w:t>
      </w:r>
      <w:r w:rsidRPr="006C5CAA">
        <w:rPr>
          <w:rFonts w:ascii="Times New Roman" w:hAnsi="Times New Roman" w:cs="Times New Roman"/>
          <w:sz w:val="18"/>
          <w:szCs w:val="18"/>
          <w:lang w:eastAsia="zh-CN"/>
        </w:rPr>
        <w:t>нормативного количества материалов/единиц информации.</w:t>
      </w:r>
    </w:p>
    <w:p w:rsidR="00365D20" w:rsidRPr="006C5CAA" w:rsidRDefault="00365D20" w:rsidP="00365D20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6C5CAA">
        <w:rPr>
          <w:rFonts w:ascii="Times New Roman" w:hAnsi="Times New Roman" w:cs="Times New Roman"/>
          <w:sz w:val="18"/>
          <w:szCs w:val="18"/>
          <w:lang w:eastAsia="zh-CN"/>
        </w:rPr>
        <w:t>* При отсутствии в организации социального обслуживания лицензируемых видов деятельности и/или предписаний  органов, осуществляющих государственный контроль в сфере социального обслуживания, размещение соответствующей информации не требуется.</w:t>
      </w:r>
    </w:p>
    <w:p w:rsidR="00365D20" w:rsidRPr="006C5CAA" w:rsidRDefault="00365D20" w:rsidP="00365D2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6C5CAA">
        <w:rPr>
          <w:rFonts w:ascii="Times New Roman" w:hAnsi="Times New Roman" w:cs="Times New Roman"/>
          <w:sz w:val="18"/>
          <w:szCs w:val="18"/>
          <w:lang w:eastAsia="zh-CN"/>
        </w:rPr>
        <w:t xml:space="preserve">** В скобках указано минимально возможное количество материалов/единиц информации </w:t>
      </w:r>
      <w:proofErr w:type="spellStart"/>
      <w:r w:rsidRPr="006C5C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 w:rsidRPr="006C5C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bscript"/>
        </w:rPr>
        <w:t>норм</w:t>
      </w:r>
      <w:proofErr w:type="spellEnd"/>
      <w:r w:rsidRPr="006C5CAA">
        <w:rPr>
          <w:rFonts w:ascii="Times New Roman" w:hAnsi="Times New Roman" w:cs="Times New Roman"/>
          <w:sz w:val="18"/>
          <w:szCs w:val="18"/>
          <w:lang w:eastAsia="zh-CN"/>
        </w:rPr>
        <w:t>, уменьшенное на число отсутствующих в организации социального обслуживания отдельных элементов деятельности (в таблице данные элементы указаны со знаком «звездочка</w:t>
      </w:r>
      <w:proofErr w:type="gramStart"/>
      <w:r w:rsidRPr="006C5CAA">
        <w:rPr>
          <w:rFonts w:ascii="Times New Roman" w:hAnsi="Times New Roman" w:cs="Times New Roman"/>
          <w:sz w:val="18"/>
          <w:szCs w:val="18"/>
          <w:lang w:eastAsia="zh-CN"/>
        </w:rPr>
        <w:t>» - *).</w:t>
      </w:r>
      <w:proofErr w:type="gramEnd"/>
    </w:p>
    <w:p w:rsidR="00365D20" w:rsidRPr="006C5CAA" w:rsidRDefault="00365D20" w:rsidP="00365D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6C5CAA">
        <w:rPr>
          <w:rFonts w:ascii="Times New Roman" w:hAnsi="Times New Roman" w:cs="Times New Roman"/>
          <w:sz w:val="24"/>
          <w:lang w:eastAsia="zh-CN"/>
        </w:rPr>
        <w:br w:type="page"/>
      </w:r>
    </w:p>
    <w:p w:rsidR="00365D20" w:rsidRPr="006C5CAA" w:rsidRDefault="00365D20" w:rsidP="002F38D8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lastRenderedPageBreak/>
        <w:t>Отметьте функционирующие дистанционные способы взаимодействия с получателями услуг, информация о которых размещена на официальном САЙТЕ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3"/>
        <w:gridCol w:w="555"/>
        <w:gridCol w:w="723"/>
      </w:tblGrid>
      <w:tr w:rsidR="00365D20" w:rsidRPr="006C5CAA" w:rsidTr="002F38D8">
        <w:tc>
          <w:tcPr>
            <w:tcW w:w="4405" w:type="pct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37" w:type="pct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5D20" w:rsidRPr="006C5CAA" w:rsidTr="002F38D8">
        <w:tc>
          <w:tcPr>
            <w:tcW w:w="4405" w:type="pct"/>
            <w:shd w:val="clear" w:color="auto" w:fill="auto"/>
          </w:tcPr>
          <w:p w:rsidR="00365D20" w:rsidRPr="006C5CAA" w:rsidRDefault="00365D20" w:rsidP="00621EED">
            <w:pPr>
              <w:numPr>
                <w:ilvl w:val="0"/>
                <w:numId w:val="3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F38D8">
        <w:tc>
          <w:tcPr>
            <w:tcW w:w="4405" w:type="pct"/>
            <w:shd w:val="clear" w:color="auto" w:fill="auto"/>
          </w:tcPr>
          <w:p w:rsidR="00365D20" w:rsidRPr="006C5CAA" w:rsidRDefault="00365D20" w:rsidP="00621EED">
            <w:pPr>
              <w:numPr>
                <w:ilvl w:val="0"/>
                <w:numId w:val="3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F38D8">
        <w:tc>
          <w:tcPr>
            <w:tcW w:w="4405" w:type="pct"/>
            <w:shd w:val="clear" w:color="auto" w:fill="auto"/>
          </w:tcPr>
          <w:p w:rsidR="00365D20" w:rsidRPr="006C5CAA" w:rsidRDefault="00365D20" w:rsidP="00621EED">
            <w:pPr>
              <w:numPr>
                <w:ilvl w:val="0"/>
                <w:numId w:val="3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(для подачи электронного обращения (</w:t>
            </w:r>
            <w:r w:rsidRPr="006C5CAA">
              <w:rPr>
                <w:rFonts w:ascii="Times New Roman" w:hAnsi="Times New Roman" w:cs="Times New Roman"/>
                <w:i/>
                <w:sz w:val="24"/>
                <w:szCs w:val="24"/>
              </w:rPr>
              <w:t>жалобы, предложения), получения консультации по оказываемым услугам и иных</w:t>
            </w: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F38D8">
        <w:tc>
          <w:tcPr>
            <w:tcW w:w="4405" w:type="pct"/>
          </w:tcPr>
          <w:p w:rsidR="00365D20" w:rsidRPr="006C5CAA" w:rsidRDefault="00365D20" w:rsidP="00621EED">
            <w:pPr>
              <w:numPr>
                <w:ilvl w:val="0"/>
                <w:numId w:val="3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раздел официального сайта «Часто задаваемые вопросы»</w:t>
            </w:r>
          </w:p>
        </w:tc>
        <w:tc>
          <w:tcPr>
            <w:tcW w:w="259" w:type="pct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F38D8">
        <w:tc>
          <w:tcPr>
            <w:tcW w:w="4405" w:type="pct"/>
          </w:tcPr>
          <w:p w:rsidR="00365D20" w:rsidRPr="006C5CAA" w:rsidRDefault="00365D20" w:rsidP="00621EED">
            <w:pPr>
              <w:numPr>
                <w:ilvl w:val="0"/>
                <w:numId w:val="3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организацией социальной сферы (</w:t>
            </w:r>
            <w:r w:rsidRPr="006C5CAA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анкеты для опроса граждан или гиперссылки на нее</w:t>
            </w: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" w:type="pct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F38D8">
        <w:tc>
          <w:tcPr>
            <w:tcW w:w="4405" w:type="pct"/>
          </w:tcPr>
          <w:p w:rsidR="00365D20" w:rsidRPr="006C5CAA" w:rsidRDefault="00365D20" w:rsidP="00621EED">
            <w:pPr>
              <w:numPr>
                <w:ilvl w:val="0"/>
                <w:numId w:val="3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иные дистанционные способы взаимодействия (</w:t>
            </w:r>
            <w:r w:rsidRPr="006C5CAA">
              <w:rPr>
                <w:rFonts w:ascii="Times New Roman" w:hAnsi="Times New Roman" w:cs="Times New Roman"/>
                <w:i/>
                <w:sz w:val="24"/>
                <w:szCs w:val="24"/>
              </w:rPr>
              <w:t>УКАЖИТЕ, какие</w:t>
            </w: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) ______________________________________________________________</w:t>
            </w:r>
          </w:p>
        </w:tc>
        <w:tc>
          <w:tcPr>
            <w:tcW w:w="259" w:type="pct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20" w:rsidRPr="006C5CAA" w:rsidRDefault="00365D20" w:rsidP="002F38D8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Укажите наличие комфортных условий для предоставления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0"/>
        <w:gridCol w:w="795"/>
        <w:gridCol w:w="826"/>
      </w:tblGrid>
      <w:tr w:rsidR="00365D20" w:rsidRPr="006C5CAA" w:rsidTr="00285BA1">
        <w:tc>
          <w:tcPr>
            <w:tcW w:w="9180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4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4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4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4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4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4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(</w:t>
            </w:r>
            <w:r w:rsidRPr="006C5CAA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доехать до организации на общественном транспорте, наличие парковки</w:t>
            </w: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4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доступность записи на получение услуги (</w:t>
            </w:r>
            <w:r w:rsidRPr="006C5CAA">
              <w:rPr>
                <w:rFonts w:ascii="Times New Roman" w:hAnsi="Times New Roman" w:cs="Times New Roman"/>
                <w:i/>
                <w:sz w:val="24"/>
                <w:szCs w:val="24"/>
              </w:rPr>
              <w:t>по телефону, на официальном сайте организации в сети «Интернет», посредством Единого портала государственных и муниципальных услуг, при личном посещении у специалиста организации</w:t>
            </w: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20" w:rsidRPr="006C5CAA" w:rsidRDefault="00365D20" w:rsidP="002F38D8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Укажите наличие условий доступности организации для инвалидов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4"/>
        <w:gridCol w:w="799"/>
        <w:gridCol w:w="828"/>
      </w:tblGrid>
      <w:tr w:rsidR="00365D20" w:rsidRPr="006C5CAA" w:rsidTr="00285BA1">
        <w:tc>
          <w:tcPr>
            <w:tcW w:w="9180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входных групп пандусами (подъемными платформами)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2"/>
              </w:numPr>
              <w:spacing w:before="20" w:after="2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20" w:rsidRPr="006C5CAA" w:rsidRDefault="00365D20" w:rsidP="002F38D8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CAA">
        <w:rPr>
          <w:rFonts w:ascii="Times New Roman" w:hAnsi="Times New Roman" w:cs="Times New Roman"/>
          <w:b/>
          <w:sz w:val="24"/>
          <w:szCs w:val="24"/>
        </w:rPr>
        <w:t>Укажите наличие условий доступности организации для инвалидов, позволяющих инвалидам получать услуги наравне с другими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3"/>
        <w:gridCol w:w="793"/>
        <w:gridCol w:w="825"/>
      </w:tblGrid>
      <w:tr w:rsidR="00365D20" w:rsidRPr="006C5CAA" w:rsidTr="00285BA1">
        <w:trPr>
          <w:tblHeader/>
        </w:trPr>
        <w:tc>
          <w:tcPr>
            <w:tcW w:w="9180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надписей, знаков и иной текстовой и графической </w:t>
            </w:r>
            <w:r w:rsidRPr="006C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предоставления инвалидам по слуху (слуху и зрению) услуг </w:t>
            </w:r>
            <w:proofErr w:type="spellStart"/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C5C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c>
          <w:tcPr>
            <w:tcW w:w="9180" w:type="dxa"/>
          </w:tcPr>
          <w:p w:rsidR="00365D20" w:rsidRPr="006C5CAA" w:rsidRDefault="00365D20" w:rsidP="00621EED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20" w:rsidRPr="006C5CAA" w:rsidTr="00285BA1">
        <w:trPr>
          <w:trHeight w:val="396"/>
        </w:trPr>
        <w:tc>
          <w:tcPr>
            <w:tcW w:w="9180" w:type="dxa"/>
            <w:vAlign w:val="center"/>
          </w:tcPr>
          <w:p w:rsidR="00365D20" w:rsidRPr="006C5CAA" w:rsidRDefault="00365D20" w:rsidP="00621EED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5D20" w:rsidRPr="006C5CAA" w:rsidRDefault="00365D20" w:rsidP="00285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20" w:rsidRPr="006C5CAA" w:rsidRDefault="00365D20" w:rsidP="00D463B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65D20" w:rsidRPr="006C5CAA" w:rsidSect="00C66ABB">
      <w:pgSz w:w="11906" w:h="16838"/>
      <w:pgMar w:top="1440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BC" w:rsidRDefault="001B3EBC" w:rsidP="00144686">
      <w:pPr>
        <w:spacing w:after="0" w:line="240" w:lineRule="auto"/>
      </w:pPr>
      <w:r>
        <w:separator/>
      </w:r>
    </w:p>
  </w:endnote>
  <w:endnote w:type="continuationSeparator" w:id="0">
    <w:p w:rsidR="001B3EBC" w:rsidRDefault="001B3EBC" w:rsidP="0014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BC" w:rsidRPr="00E043CF" w:rsidRDefault="001B3EBC" w:rsidP="001446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E043CF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E043CF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E043CF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333D82">
      <w:rPr>
        <w:rFonts w:ascii="Times New Roman" w:hAnsi="Times New Roman" w:cs="Times New Roman"/>
        <w:noProof/>
        <w:color w:val="000000"/>
        <w:sz w:val="24"/>
        <w:szCs w:val="24"/>
      </w:rPr>
      <w:t>17</w:t>
    </w:r>
    <w:r w:rsidRPr="00E043CF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BC" w:rsidRDefault="001B3EBC" w:rsidP="00144686">
      <w:pPr>
        <w:spacing w:after="0" w:line="240" w:lineRule="auto"/>
      </w:pPr>
      <w:r>
        <w:separator/>
      </w:r>
    </w:p>
  </w:footnote>
  <w:footnote w:type="continuationSeparator" w:id="0">
    <w:p w:rsidR="001B3EBC" w:rsidRDefault="001B3EBC" w:rsidP="0014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BC" w:rsidRDefault="001B3EBC" w:rsidP="00285BA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70"/>
    <w:multiLevelType w:val="hybridMultilevel"/>
    <w:tmpl w:val="ECF896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32011F"/>
    <w:multiLevelType w:val="hybridMultilevel"/>
    <w:tmpl w:val="F1642C3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411517"/>
    <w:multiLevelType w:val="hybridMultilevel"/>
    <w:tmpl w:val="0EA894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46679B"/>
    <w:multiLevelType w:val="hybridMultilevel"/>
    <w:tmpl w:val="F9585E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C7247"/>
    <w:multiLevelType w:val="hybridMultilevel"/>
    <w:tmpl w:val="3230CC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306768"/>
    <w:multiLevelType w:val="hybridMultilevel"/>
    <w:tmpl w:val="AAEA70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BB20AE"/>
    <w:multiLevelType w:val="hybridMultilevel"/>
    <w:tmpl w:val="B040F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955"/>
    <w:multiLevelType w:val="hybridMultilevel"/>
    <w:tmpl w:val="85520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FC6A23"/>
    <w:multiLevelType w:val="hybridMultilevel"/>
    <w:tmpl w:val="14E6074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0AFB6017"/>
    <w:multiLevelType w:val="hybridMultilevel"/>
    <w:tmpl w:val="33D4A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30D17"/>
    <w:multiLevelType w:val="hybridMultilevel"/>
    <w:tmpl w:val="C0B8D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14698"/>
    <w:multiLevelType w:val="hybridMultilevel"/>
    <w:tmpl w:val="C8A63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44C4A"/>
    <w:multiLevelType w:val="hybridMultilevel"/>
    <w:tmpl w:val="7BF8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82469"/>
    <w:multiLevelType w:val="hybridMultilevel"/>
    <w:tmpl w:val="FE5827E2"/>
    <w:lvl w:ilvl="0" w:tplc="041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>
    <w:nsid w:val="0E993009"/>
    <w:multiLevelType w:val="hybridMultilevel"/>
    <w:tmpl w:val="1D489E54"/>
    <w:lvl w:ilvl="0" w:tplc="041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5">
    <w:nsid w:val="0FAE450E"/>
    <w:multiLevelType w:val="hybridMultilevel"/>
    <w:tmpl w:val="34703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60EC2"/>
    <w:multiLevelType w:val="hybridMultilevel"/>
    <w:tmpl w:val="24FAE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524B6"/>
    <w:multiLevelType w:val="hybridMultilevel"/>
    <w:tmpl w:val="1F267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55619F"/>
    <w:multiLevelType w:val="hybridMultilevel"/>
    <w:tmpl w:val="9F46E4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370635A"/>
    <w:multiLevelType w:val="hybridMultilevel"/>
    <w:tmpl w:val="F1F85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7A750C"/>
    <w:multiLevelType w:val="hybridMultilevel"/>
    <w:tmpl w:val="8B1A0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9B009B"/>
    <w:multiLevelType w:val="multilevel"/>
    <w:tmpl w:val="DBF4D6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59E7ABC"/>
    <w:multiLevelType w:val="hybridMultilevel"/>
    <w:tmpl w:val="85D48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7763829"/>
    <w:multiLevelType w:val="hybridMultilevel"/>
    <w:tmpl w:val="8B4A2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C758C8"/>
    <w:multiLevelType w:val="hybridMultilevel"/>
    <w:tmpl w:val="401A9A5E"/>
    <w:lvl w:ilvl="0" w:tplc="041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5">
    <w:nsid w:val="1A457EE3"/>
    <w:multiLevelType w:val="hybridMultilevel"/>
    <w:tmpl w:val="1ADEFE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4928C4"/>
    <w:multiLevelType w:val="hybridMultilevel"/>
    <w:tmpl w:val="3FC265CC"/>
    <w:lvl w:ilvl="0" w:tplc="041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7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8">
    <w:nsid w:val="1BE30CB1"/>
    <w:multiLevelType w:val="hybridMultilevel"/>
    <w:tmpl w:val="E8165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F40549"/>
    <w:multiLevelType w:val="hybridMultilevel"/>
    <w:tmpl w:val="A4D03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FE6FF5"/>
    <w:multiLevelType w:val="hybridMultilevel"/>
    <w:tmpl w:val="8C96DE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E4B5B7E"/>
    <w:multiLevelType w:val="hybridMultilevel"/>
    <w:tmpl w:val="5768AA56"/>
    <w:lvl w:ilvl="0" w:tplc="6E3683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5156AF"/>
    <w:multiLevelType w:val="hybridMultilevel"/>
    <w:tmpl w:val="AC06E2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1656113"/>
    <w:multiLevelType w:val="hybridMultilevel"/>
    <w:tmpl w:val="77B00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100839"/>
    <w:multiLevelType w:val="multilevel"/>
    <w:tmpl w:val="AAA87980"/>
    <w:lvl w:ilvl="0">
      <w:start w:val="1"/>
      <w:numFmt w:val="decimal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53341F8"/>
    <w:multiLevelType w:val="hybridMultilevel"/>
    <w:tmpl w:val="8474C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5C1119"/>
    <w:multiLevelType w:val="hybridMultilevel"/>
    <w:tmpl w:val="F446A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9D5C24"/>
    <w:multiLevelType w:val="hybridMultilevel"/>
    <w:tmpl w:val="D9541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2F5C86"/>
    <w:multiLevelType w:val="hybridMultilevel"/>
    <w:tmpl w:val="8E0A8B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B895957"/>
    <w:multiLevelType w:val="hybridMultilevel"/>
    <w:tmpl w:val="9E38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F1E54"/>
    <w:multiLevelType w:val="hybridMultilevel"/>
    <w:tmpl w:val="599C436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31B065E6"/>
    <w:multiLevelType w:val="hybridMultilevel"/>
    <w:tmpl w:val="E3E0AE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22206E0"/>
    <w:multiLevelType w:val="hybridMultilevel"/>
    <w:tmpl w:val="BB067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520A76"/>
    <w:multiLevelType w:val="hybridMultilevel"/>
    <w:tmpl w:val="C3623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FF6FD3"/>
    <w:multiLevelType w:val="hybridMultilevel"/>
    <w:tmpl w:val="3F700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5570D5"/>
    <w:multiLevelType w:val="hybridMultilevel"/>
    <w:tmpl w:val="3EE0A3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6952BE0"/>
    <w:multiLevelType w:val="multilevel"/>
    <w:tmpl w:val="52A635F0"/>
    <w:lvl w:ilvl="0">
      <w:start w:val="1"/>
      <w:numFmt w:val="decimal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74E6CB3"/>
    <w:multiLevelType w:val="hybridMultilevel"/>
    <w:tmpl w:val="9ADEA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614919"/>
    <w:multiLevelType w:val="hybridMultilevel"/>
    <w:tmpl w:val="F4B6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4F7D20"/>
    <w:multiLevelType w:val="multilevel"/>
    <w:tmpl w:val="EAFEB440"/>
    <w:lvl w:ilvl="0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C2F0EA1"/>
    <w:multiLevelType w:val="hybridMultilevel"/>
    <w:tmpl w:val="4920E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EA10C0"/>
    <w:multiLevelType w:val="hybridMultilevel"/>
    <w:tmpl w:val="812AB5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EB9720C"/>
    <w:multiLevelType w:val="hybridMultilevel"/>
    <w:tmpl w:val="3094EFAA"/>
    <w:lvl w:ilvl="0" w:tplc="041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3">
    <w:nsid w:val="3F3B6F7A"/>
    <w:multiLevelType w:val="multilevel"/>
    <w:tmpl w:val="52A635F0"/>
    <w:lvl w:ilvl="0">
      <w:start w:val="1"/>
      <w:numFmt w:val="decimal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40F12589"/>
    <w:multiLevelType w:val="hybridMultilevel"/>
    <w:tmpl w:val="D5466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5F2556"/>
    <w:multiLevelType w:val="hybridMultilevel"/>
    <w:tmpl w:val="124658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2377421"/>
    <w:multiLevelType w:val="hybridMultilevel"/>
    <w:tmpl w:val="DD5A809E"/>
    <w:lvl w:ilvl="0" w:tplc="041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7">
    <w:nsid w:val="42684629"/>
    <w:multiLevelType w:val="hybridMultilevel"/>
    <w:tmpl w:val="511640FC"/>
    <w:lvl w:ilvl="0" w:tplc="6E3683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92612D"/>
    <w:multiLevelType w:val="hybridMultilevel"/>
    <w:tmpl w:val="94E487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50C3180"/>
    <w:multiLevelType w:val="multilevel"/>
    <w:tmpl w:val="52A635F0"/>
    <w:lvl w:ilvl="0">
      <w:start w:val="1"/>
      <w:numFmt w:val="decimal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73F003A"/>
    <w:multiLevelType w:val="hybridMultilevel"/>
    <w:tmpl w:val="E988C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C16AB3"/>
    <w:multiLevelType w:val="hybridMultilevel"/>
    <w:tmpl w:val="616E43B0"/>
    <w:lvl w:ilvl="0" w:tplc="7C646B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7E5013"/>
    <w:multiLevelType w:val="hybridMultilevel"/>
    <w:tmpl w:val="219825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4B221DFB"/>
    <w:multiLevelType w:val="hybridMultilevel"/>
    <w:tmpl w:val="BF1E8E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4CCB5969"/>
    <w:multiLevelType w:val="hybridMultilevel"/>
    <w:tmpl w:val="96BAE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F34D7A"/>
    <w:multiLevelType w:val="hybridMultilevel"/>
    <w:tmpl w:val="C5BA1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DEA4C00"/>
    <w:multiLevelType w:val="hybridMultilevel"/>
    <w:tmpl w:val="B5F4C5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0E82907"/>
    <w:multiLevelType w:val="hybridMultilevel"/>
    <w:tmpl w:val="2842C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207B5F"/>
    <w:multiLevelType w:val="hybridMultilevel"/>
    <w:tmpl w:val="115E8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880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80682C"/>
    <w:multiLevelType w:val="hybridMultilevel"/>
    <w:tmpl w:val="826042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93459FE"/>
    <w:multiLevelType w:val="hybridMultilevel"/>
    <w:tmpl w:val="8B502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BA62FBA"/>
    <w:multiLevelType w:val="hybridMultilevel"/>
    <w:tmpl w:val="1DBC0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B60693"/>
    <w:multiLevelType w:val="hybridMultilevel"/>
    <w:tmpl w:val="65D89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9449D9"/>
    <w:multiLevelType w:val="hybridMultilevel"/>
    <w:tmpl w:val="BF9E8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0AF6295"/>
    <w:multiLevelType w:val="hybridMultilevel"/>
    <w:tmpl w:val="707CAD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61C179FD"/>
    <w:multiLevelType w:val="hybridMultilevel"/>
    <w:tmpl w:val="A5BEE31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639941A8"/>
    <w:multiLevelType w:val="hybridMultilevel"/>
    <w:tmpl w:val="49A21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A37BCF"/>
    <w:multiLevelType w:val="hybridMultilevel"/>
    <w:tmpl w:val="D0CA5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DF58B7"/>
    <w:multiLevelType w:val="hybridMultilevel"/>
    <w:tmpl w:val="5768AA56"/>
    <w:lvl w:ilvl="0" w:tplc="6E3683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8402089"/>
    <w:multiLevelType w:val="hybridMultilevel"/>
    <w:tmpl w:val="D494C19C"/>
    <w:lvl w:ilvl="0" w:tplc="0419000B">
      <w:start w:val="1"/>
      <w:numFmt w:val="bullet"/>
      <w:lvlText w:val=""/>
      <w:lvlJc w:val="left"/>
      <w:pPr>
        <w:ind w:left="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80">
    <w:nsid w:val="6A725928"/>
    <w:multiLevelType w:val="hybridMultilevel"/>
    <w:tmpl w:val="3B9E8C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2B718CF"/>
    <w:multiLevelType w:val="hybridMultilevel"/>
    <w:tmpl w:val="D8E08C84"/>
    <w:lvl w:ilvl="0" w:tplc="0419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82">
    <w:nsid w:val="75AF0E27"/>
    <w:multiLevelType w:val="hybridMultilevel"/>
    <w:tmpl w:val="2F3A0A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>
    <w:nsid w:val="763937FA"/>
    <w:multiLevelType w:val="hybridMultilevel"/>
    <w:tmpl w:val="EAC29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486EAD"/>
    <w:multiLevelType w:val="hybridMultilevel"/>
    <w:tmpl w:val="B78E3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040B64"/>
    <w:multiLevelType w:val="hybridMultilevel"/>
    <w:tmpl w:val="BCC0C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BD3F55"/>
    <w:multiLevelType w:val="hybridMultilevel"/>
    <w:tmpl w:val="8B689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866128"/>
    <w:multiLevelType w:val="hybridMultilevel"/>
    <w:tmpl w:val="323CA6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7B135B5D"/>
    <w:multiLevelType w:val="hybridMultilevel"/>
    <w:tmpl w:val="8FB49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BC224E4"/>
    <w:multiLevelType w:val="hybridMultilevel"/>
    <w:tmpl w:val="DAD0D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1A4616"/>
    <w:multiLevelType w:val="hybridMultilevel"/>
    <w:tmpl w:val="255E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372295"/>
    <w:multiLevelType w:val="hybridMultilevel"/>
    <w:tmpl w:val="07C0C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FB51336"/>
    <w:multiLevelType w:val="hybridMultilevel"/>
    <w:tmpl w:val="4CE4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90"/>
  </w:num>
  <w:num w:numId="3">
    <w:abstractNumId w:val="91"/>
  </w:num>
  <w:num w:numId="4">
    <w:abstractNumId w:val="92"/>
  </w:num>
  <w:num w:numId="5">
    <w:abstractNumId w:val="7"/>
  </w:num>
  <w:num w:numId="6">
    <w:abstractNumId w:val="49"/>
  </w:num>
  <w:num w:numId="7">
    <w:abstractNumId w:val="21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64"/>
  </w:num>
  <w:num w:numId="11">
    <w:abstractNumId w:val="42"/>
  </w:num>
  <w:num w:numId="12">
    <w:abstractNumId w:val="43"/>
  </w:num>
  <w:num w:numId="13">
    <w:abstractNumId w:val="88"/>
  </w:num>
  <w:num w:numId="14">
    <w:abstractNumId w:val="28"/>
  </w:num>
  <w:num w:numId="15">
    <w:abstractNumId w:val="11"/>
  </w:num>
  <w:num w:numId="16">
    <w:abstractNumId w:val="30"/>
  </w:num>
  <w:num w:numId="17">
    <w:abstractNumId w:val="24"/>
  </w:num>
  <w:num w:numId="18">
    <w:abstractNumId w:val="25"/>
  </w:num>
  <w:num w:numId="19">
    <w:abstractNumId w:val="26"/>
  </w:num>
  <w:num w:numId="20">
    <w:abstractNumId w:val="55"/>
  </w:num>
  <w:num w:numId="21">
    <w:abstractNumId w:val="56"/>
  </w:num>
  <w:num w:numId="22">
    <w:abstractNumId w:val="52"/>
  </w:num>
  <w:num w:numId="23">
    <w:abstractNumId w:val="51"/>
  </w:num>
  <w:num w:numId="24">
    <w:abstractNumId w:val="79"/>
  </w:num>
  <w:num w:numId="25">
    <w:abstractNumId w:val="3"/>
  </w:num>
  <w:num w:numId="26">
    <w:abstractNumId w:val="14"/>
  </w:num>
  <w:num w:numId="27">
    <w:abstractNumId w:val="58"/>
  </w:num>
  <w:num w:numId="28">
    <w:abstractNumId w:val="38"/>
  </w:num>
  <w:num w:numId="29">
    <w:abstractNumId w:val="13"/>
  </w:num>
  <w:num w:numId="30">
    <w:abstractNumId w:val="4"/>
  </w:num>
  <w:num w:numId="31">
    <w:abstractNumId w:val="31"/>
  </w:num>
  <w:num w:numId="32">
    <w:abstractNumId w:val="78"/>
  </w:num>
  <w:num w:numId="33">
    <w:abstractNumId w:val="61"/>
  </w:num>
  <w:num w:numId="34">
    <w:abstractNumId w:val="66"/>
  </w:num>
  <w:num w:numId="35">
    <w:abstractNumId w:val="8"/>
  </w:num>
  <w:num w:numId="36">
    <w:abstractNumId w:val="2"/>
  </w:num>
  <w:num w:numId="37">
    <w:abstractNumId w:val="57"/>
  </w:num>
  <w:num w:numId="38">
    <w:abstractNumId w:val="73"/>
  </w:num>
  <w:num w:numId="39">
    <w:abstractNumId w:val="16"/>
  </w:num>
  <w:num w:numId="40">
    <w:abstractNumId w:val="45"/>
  </w:num>
  <w:num w:numId="41">
    <w:abstractNumId w:val="53"/>
  </w:num>
  <w:num w:numId="42">
    <w:abstractNumId w:val="59"/>
  </w:num>
  <w:num w:numId="43">
    <w:abstractNumId w:val="54"/>
  </w:num>
  <w:num w:numId="44">
    <w:abstractNumId w:val="15"/>
  </w:num>
  <w:num w:numId="45">
    <w:abstractNumId w:val="46"/>
  </w:num>
  <w:num w:numId="46">
    <w:abstractNumId w:val="69"/>
  </w:num>
  <w:num w:numId="47">
    <w:abstractNumId w:val="68"/>
  </w:num>
  <w:num w:numId="48">
    <w:abstractNumId w:val="39"/>
  </w:num>
  <w:num w:numId="49">
    <w:abstractNumId w:val="17"/>
  </w:num>
  <w:num w:numId="50">
    <w:abstractNumId w:val="83"/>
  </w:num>
  <w:num w:numId="51">
    <w:abstractNumId w:val="1"/>
  </w:num>
  <w:num w:numId="52">
    <w:abstractNumId w:val="32"/>
  </w:num>
  <w:num w:numId="53">
    <w:abstractNumId w:val="37"/>
  </w:num>
  <w:num w:numId="54">
    <w:abstractNumId w:val="60"/>
  </w:num>
  <w:num w:numId="55">
    <w:abstractNumId w:val="76"/>
  </w:num>
  <w:num w:numId="56">
    <w:abstractNumId w:val="86"/>
  </w:num>
  <w:num w:numId="57">
    <w:abstractNumId w:val="50"/>
  </w:num>
  <w:num w:numId="58">
    <w:abstractNumId w:val="81"/>
  </w:num>
  <w:num w:numId="59">
    <w:abstractNumId w:val="9"/>
  </w:num>
  <w:num w:numId="60">
    <w:abstractNumId w:val="89"/>
  </w:num>
  <w:num w:numId="61">
    <w:abstractNumId w:val="23"/>
  </w:num>
  <w:num w:numId="62">
    <w:abstractNumId w:val="85"/>
  </w:num>
  <w:num w:numId="63">
    <w:abstractNumId w:val="12"/>
  </w:num>
  <w:num w:numId="64">
    <w:abstractNumId w:val="62"/>
  </w:num>
  <w:num w:numId="65">
    <w:abstractNumId w:val="65"/>
  </w:num>
  <w:num w:numId="66">
    <w:abstractNumId w:val="29"/>
  </w:num>
  <w:num w:numId="67">
    <w:abstractNumId w:val="71"/>
  </w:num>
  <w:num w:numId="68">
    <w:abstractNumId w:val="6"/>
  </w:num>
  <w:num w:numId="69">
    <w:abstractNumId w:val="35"/>
  </w:num>
  <w:num w:numId="70">
    <w:abstractNumId w:val="10"/>
  </w:num>
  <w:num w:numId="71">
    <w:abstractNumId w:val="67"/>
  </w:num>
  <w:num w:numId="72">
    <w:abstractNumId w:val="33"/>
  </w:num>
  <w:num w:numId="73">
    <w:abstractNumId w:val="47"/>
  </w:num>
  <w:num w:numId="74">
    <w:abstractNumId w:val="84"/>
  </w:num>
  <w:num w:numId="75">
    <w:abstractNumId w:val="20"/>
  </w:num>
  <w:num w:numId="76">
    <w:abstractNumId w:val="77"/>
  </w:num>
  <w:num w:numId="77">
    <w:abstractNumId w:val="44"/>
  </w:num>
  <w:num w:numId="78">
    <w:abstractNumId w:val="70"/>
  </w:num>
  <w:num w:numId="79">
    <w:abstractNumId w:val="36"/>
  </w:num>
  <w:num w:numId="80">
    <w:abstractNumId w:val="19"/>
  </w:num>
  <w:num w:numId="81">
    <w:abstractNumId w:val="72"/>
  </w:num>
  <w:num w:numId="82">
    <w:abstractNumId w:val="75"/>
  </w:num>
  <w:num w:numId="83">
    <w:abstractNumId w:val="40"/>
  </w:num>
  <w:num w:numId="84">
    <w:abstractNumId w:val="0"/>
  </w:num>
  <w:num w:numId="85">
    <w:abstractNumId w:val="18"/>
  </w:num>
  <w:num w:numId="86">
    <w:abstractNumId w:val="63"/>
  </w:num>
  <w:num w:numId="87">
    <w:abstractNumId w:val="74"/>
  </w:num>
  <w:num w:numId="88">
    <w:abstractNumId w:val="5"/>
  </w:num>
  <w:num w:numId="89">
    <w:abstractNumId w:val="82"/>
  </w:num>
  <w:num w:numId="90">
    <w:abstractNumId w:val="87"/>
  </w:num>
  <w:num w:numId="91">
    <w:abstractNumId w:val="80"/>
  </w:num>
  <w:num w:numId="92">
    <w:abstractNumId w:val="22"/>
  </w:num>
  <w:num w:numId="93">
    <w:abstractNumId w:val="4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86"/>
    <w:rsid w:val="000026F9"/>
    <w:rsid w:val="00002DD3"/>
    <w:rsid w:val="00004752"/>
    <w:rsid w:val="0000724F"/>
    <w:rsid w:val="00007F17"/>
    <w:rsid w:val="00011582"/>
    <w:rsid w:val="00014C24"/>
    <w:rsid w:val="0002062B"/>
    <w:rsid w:val="000226D9"/>
    <w:rsid w:val="00025C5B"/>
    <w:rsid w:val="000260FE"/>
    <w:rsid w:val="0003663A"/>
    <w:rsid w:val="00036C14"/>
    <w:rsid w:val="0004367C"/>
    <w:rsid w:val="00043808"/>
    <w:rsid w:val="0004725F"/>
    <w:rsid w:val="00047FBE"/>
    <w:rsid w:val="0005100E"/>
    <w:rsid w:val="00051A0E"/>
    <w:rsid w:val="00056853"/>
    <w:rsid w:val="00057CBD"/>
    <w:rsid w:val="0006019F"/>
    <w:rsid w:val="00060F3A"/>
    <w:rsid w:val="00062C58"/>
    <w:rsid w:val="00066639"/>
    <w:rsid w:val="000679E9"/>
    <w:rsid w:val="00070EED"/>
    <w:rsid w:val="00072AF9"/>
    <w:rsid w:val="00072BA3"/>
    <w:rsid w:val="00073C1D"/>
    <w:rsid w:val="00075BD9"/>
    <w:rsid w:val="000764F1"/>
    <w:rsid w:val="000815CD"/>
    <w:rsid w:val="0008230D"/>
    <w:rsid w:val="00092128"/>
    <w:rsid w:val="00093FAC"/>
    <w:rsid w:val="000949AA"/>
    <w:rsid w:val="0009644C"/>
    <w:rsid w:val="0009714D"/>
    <w:rsid w:val="000B2515"/>
    <w:rsid w:val="000B3658"/>
    <w:rsid w:val="000B53EA"/>
    <w:rsid w:val="000B59AB"/>
    <w:rsid w:val="000C1DDC"/>
    <w:rsid w:val="000C6CCC"/>
    <w:rsid w:val="000C765C"/>
    <w:rsid w:val="000C76F2"/>
    <w:rsid w:val="000D76AA"/>
    <w:rsid w:val="000D7ABA"/>
    <w:rsid w:val="000E097B"/>
    <w:rsid w:val="000E4E78"/>
    <w:rsid w:val="000E5293"/>
    <w:rsid w:val="000E7C75"/>
    <w:rsid w:val="000F026A"/>
    <w:rsid w:val="000F4217"/>
    <w:rsid w:val="000F7761"/>
    <w:rsid w:val="000F7F07"/>
    <w:rsid w:val="001013BD"/>
    <w:rsid w:val="001022B8"/>
    <w:rsid w:val="00103DDE"/>
    <w:rsid w:val="0011003B"/>
    <w:rsid w:val="001235C9"/>
    <w:rsid w:val="00124453"/>
    <w:rsid w:val="00126A12"/>
    <w:rsid w:val="0013002D"/>
    <w:rsid w:val="00131C93"/>
    <w:rsid w:val="00133EF5"/>
    <w:rsid w:val="001348BF"/>
    <w:rsid w:val="00137EC4"/>
    <w:rsid w:val="0014104C"/>
    <w:rsid w:val="001436F1"/>
    <w:rsid w:val="00143FFC"/>
    <w:rsid w:val="00144686"/>
    <w:rsid w:val="001506E1"/>
    <w:rsid w:val="00151C96"/>
    <w:rsid w:val="00151D0C"/>
    <w:rsid w:val="00152647"/>
    <w:rsid w:val="00152CCD"/>
    <w:rsid w:val="001676A3"/>
    <w:rsid w:val="0017045F"/>
    <w:rsid w:val="00171015"/>
    <w:rsid w:val="00176B30"/>
    <w:rsid w:val="001818C0"/>
    <w:rsid w:val="001839C5"/>
    <w:rsid w:val="001873E7"/>
    <w:rsid w:val="00191080"/>
    <w:rsid w:val="00193239"/>
    <w:rsid w:val="00195E73"/>
    <w:rsid w:val="00196C56"/>
    <w:rsid w:val="00197B09"/>
    <w:rsid w:val="001A2E67"/>
    <w:rsid w:val="001A639F"/>
    <w:rsid w:val="001B06FA"/>
    <w:rsid w:val="001B1E88"/>
    <w:rsid w:val="001B2266"/>
    <w:rsid w:val="001B3EBC"/>
    <w:rsid w:val="001B4733"/>
    <w:rsid w:val="001C1339"/>
    <w:rsid w:val="001C143D"/>
    <w:rsid w:val="001C414E"/>
    <w:rsid w:val="001C4E16"/>
    <w:rsid w:val="001C762F"/>
    <w:rsid w:val="001D0A46"/>
    <w:rsid w:val="001D62B2"/>
    <w:rsid w:val="001D7120"/>
    <w:rsid w:val="001D7558"/>
    <w:rsid w:val="001E264B"/>
    <w:rsid w:val="001E2F7E"/>
    <w:rsid w:val="001E31AD"/>
    <w:rsid w:val="001E48EF"/>
    <w:rsid w:val="001E6116"/>
    <w:rsid w:val="001E7671"/>
    <w:rsid w:val="001E7FAF"/>
    <w:rsid w:val="001F2237"/>
    <w:rsid w:val="00201755"/>
    <w:rsid w:val="00202255"/>
    <w:rsid w:val="00202E8B"/>
    <w:rsid w:val="002036DC"/>
    <w:rsid w:val="00203A34"/>
    <w:rsid w:val="00205042"/>
    <w:rsid w:val="00207A29"/>
    <w:rsid w:val="00210737"/>
    <w:rsid w:val="00211142"/>
    <w:rsid w:val="00212EAB"/>
    <w:rsid w:val="00214384"/>
    <w:rsid w:val="00215E9B"/>
    <w:rsid w:val="00220423"/>
    <w:rsid w:val="00221CB1"/>
    <w:rsid w:val="00225ACC"/>
    <w:rsid w:val="00230DE1"/>
    <w:rsid w:val="00233081"/>
    <w:rsid w:val="00234EF8"/>
    <w:rsid w:val="00234F63"/>
    <w:rsid w:val="00240330"/>
    <w:rsid w:val="00243482"/>
    <w:rsid w:val="0024470F"/>
    <w:rsid w:val="002522CD"/>
    <w:rsid w:val="002537CB"/>
    <w:rsid w:val="00255364"/>
    <w:rsid w:val="002567F3"/>
    <w:rsid w:val="00257AAC"/>
    <w:rsid w:val="00257FB6"/>
    <w:rsid w:val="00260CFD"/>
    <w:rsid w:val="0026125A"/>
    <w:rsid w:val="002708C6"/>
    <w:rsid w:val="002760AD"/>
    <w:rsid w:val="00285984"/>
    <w:rsid w:val="00285BA1"/>
    <w:rsid w:val="002907E3"/>
    <w:rsid w:val="0029395C"/>
    <w:rsid w:val="00294A97"/>
    <w:rsid w:val="002A6011"/>
    <w:rsid w:val="002A6453"/>
    <w:rsid w:val="002A7050"/>
    <w:rsid w:val="002B3B7E"/>
    <w:rsid w:val="002B4764"/>
    <w:rsid w:val="002B59D1"/>
    <w:rsid w:val="002C0D24"/>
    <w:rsid w:val="002C0FD7"/>
    <w:rsid w:val="002C2FAB"/>
    <w:rsid w:val="002C3335"/>
    <w:rsid w:val="002C6881"/>
    <w:rsid w:val="002D33F6"/>
    <w:rsid w:val="002D42CE"/>
    <w:rsid w:val="002E1237"/>
    <w:rsid w:val="002E438F"/>
    <w:rsid w:val="002E5B09"/>
    <w:rsid w:val="002F2F48"/>
    <w:rsid w:val="002F38D8"/>
    <w:rsid w:val="002F59E1"/>
    <w:rsid w:val="003067BF"/>
    <w:rsid w:val="003130EE"/>
    <w:rsid w:val="00314D72"/>
    <w:rsid w:val="0031586C"/>
    <w:rsid w:val="003161E2"/>
    <w:rsid w:val="003218F3"/>
    <w:rsid w:val="00324BDB"/>
    <w:rsid w:val="0032695E"/>
    <w:rsid w:val="00330EA9"/>
    <w:rsid w:val="00333A80"/>
    <w:rsid w:val="00333D82"/>
    <w:rsid w:val="00337FA9"/>
    <w:rsid w:val="00344233"/>
    <w:rsid w:val="00344941"/>
    <w:rsid w:val="00344E27"/>
    <w:rsid w:val="0034562D"/>
    <w:rsid w:val="003467C5"/>
    <w:rsid w:val="00347D13"/>
    <w:rsid w:val="00356B39"/>
    <w:rsid w:val="00362974"/>
    <w:rsid w:val="00365D20"/>
    <w:rsid w:val="003707EB"/>
    <w:rsid w:val="003716DB"/>
    <w:rsid w:val="00380887"/>
    <w:rsid w:val="00381A6A"/>
    <w:rsid w:val="0038421E"/>
    <w:rsid w:val="00384612"/>
    <w:rsid w:val="003853A7"/>
    <w:rsid w:val="0038742F"/>
    <w:rsid w:val="00392605"/>
    <w:rsid w:val="00395706"/>
    <w:rsid w:val="003A2C53"/>
    <w:rsid w:val="003A4ACE"/>
    <w:rsid w:val="003A713D"/>
    <w:rsid w:val="003B184A"/>
    <w:rsid w:val="003B727F"/>
    <w:rsid w:val="003C1BA2"/>
    <w:rsid w:val="003C761B"/>
    <w:rsid w:val="003C7AF6"/>
    <w:rsid w:val="003D4CFB"/>
    <w:rsid w:val="003D4D37"/>
    <w:rsid w:val="003D5118"/>
    <w:rsid w:val="003D56D2"/>
    <w:rsid w:val="003E0888"/>
    <w:rsid w:val="003F0B2A"/>
    <w:rsid w:val="003F1146"/>
    <w:rsid w:val="003F7B19"/>
    <w:rsid w:val="004006E0"/>
    <w:rsid w:val="00401E58"/>
    <w:rsid w:val="00407279"/>
    <w:rsid w:val="00415CC7"/>
    <w:rsid w:val="00420458"/>
    <w:rsid w:val="00426052"/>
    <w:rsid w:val="004314F9"/>
    <w:rsid w:val="00433639"/>
    <w:rsid w:val="00435E88"/>
    <w:rsid w:val="00436424"/>
    <w:rsid w:val="004400CB"/>
    <w:rsid w:val="004427CB"/>
    <w:rsid w:val="00443369"/>
    <w:rsid w:val="0044787E"/>
    <w:rsid w:val="00450DBC"/>
    <w:rsid w:val="00451DC5"/>
    <w:rsid w:val="00452791"/>
    <w:rsid w:val="0045653B"/>
    <w:rsid w:val="00456F05"/>
    <w:rsid w:val="00457769"/>
    <w:rsid w:val="00460DC9"/>
    <w:rsid w:val="00462114"/>
    <w:rsid w:val="004648D6"/>
    <w:rsid w:val="00466D49"/>
    <w:rsid w:val="00467466"/>
    <w:rsid w:val="0046759D"/>
    <w:rsid w:val="004706D1"/>
    <w:rsid w:val="004774D0"/>
    <w:rsid w:val="00480583"/>
    <w:rsid w:val="00480C59"/>
    <w:rsid w:val="00480F87"/>
    <w:rsid w:val="00482D1E"/>
    <w:rsid w:val="004841E9"/>
    <w:rsid w:val="00484604"/>
    <w:rsid w:val="00490E64"/>
    <w:rsid w:val="004919BC"/>
    <w:rsid w:val="00494D3F"/>
    <w:rsid w:val="00494F34"/>
    <w:rsid w:val="00495815"/>
    <w:rsid w:val="00496079"/>
    <w:rsid w:val="004B3C47"/>
    <w:rsid w:val="004B41CC"/>
    <w:rsid w:val="004B49E5"/>
    <w:rsid w:val="004B7F4F"/>
    <w:rsid w:val="004C20AE"/>
    <w:rsid w:val="004C4082"/>
    <w:rsid w:val="004C5358"/>
    <w:rsid w:val="004D4841"/>
    <w:rsid w:val="004D5EFE"/>
    <w:rsid w:val="004D707A"/>
    <w:rsid w:val="004E003D"/>
    <w:rsid w:val="004E079D"/>
    <w:rsid w:val="004E1F0B"/>
    <w:rsid w:val="004E20CE"/>
    <w:rsid w:val="004E54B5"/>
    <w:rsid w:val="004E5852"/>
    <w:rsid w:val="004F5E26"/>
    <w:rsid w:val="004F668B"/>
    <w:rsid w:val="004F6A1A"/>
    <w:rsid w:val="0050004A"/>
    <w:rsid w:val="0050185E"/>
    <w:rsid w:val="00505DAF"/>
    <w:rsid w:val="00510806"/>
    <w:rsid w:val="005117DB"/>
    <w:rsid w:val="00512AD3"/>
    <w:rsid w:val="00520E51"/>
    <w:rsid w:val="00522ABF"/>
    <w:rsid w:val="00523D3D"/>
    <w:rsid w:val="00525CDE"/>
    <w:rsid w:val="00535A0C"/>
    <w:rsid w:val="005370FC"/>
    <w:rsid w:val="0054097C"/>
    <w:rsid w:val="00540A9D"/>
    <w:rsid w:val="005424DE"/>
    <w:rsid w:val="0054347B"/>
    <w:rsid w:val="0054439A"/>
    <w:rsid w:val="00546A6F"/>
    <w:rsid w:val="005524EC"/>
    <w:rsid w:val="00554A6F"/>
    <w:rsid w:val="00554E05"/>
    <w:rsid w:val="00556D8A"/>
    <w:rsid w:val="0055734E"/>
    <w:rsid w:val="00557A16"/>
    <w:rsid w:val="00562F91"/>
    <w:rsid w:val="00565506"/>
    <w:rsid w:val="00566776"/>
    <w:rsid w:val="00570B44"/>
    <w:rsid w:val="00570CD4"/>
    <w:rsid w:val="00574223"/>
    <w:rsid w:val="005743BF"/>
    <w:rsid w:val="0057738A"/>
    <w:rsid w:val="00577E1D"/>
    <w:rsid w:val="005828DB"/>
    <w:rsid w:val="005838C7"/>
    <w:rsid w:val="00586ACF"/>
    <w:rsid w:val="00591108"/>
    <w:rsid w:val="0059178C"/>
    <w:rsid w:val="005A0283"/>
    <w:rsid w:val="005A0DE2"/>
    <w:rsid w:val="005B12DA"/>
    <w:rsid w:val="005B1559"/>
    <w:rsid w:val="005B2BE1"/>
    <w:rsid w:val="005B3101"/>
    <w:rsid w:val="005B4BBA"/>
    <w:rsid w:val="005B5079"/>
    <w:rsid w:val="005B5D52"/>
    <w:rsid w:val="005B7FD1"/>
    <w:rsid w:val="005C105E"/>
    <w:rsid w:val="005C657A"/>
    <w:rsid w:val="005C78DF"/>
    <w:rsid w:val="005D1860"/>
    <w:rsid w:val="005D3644"/>
    <w:rsid w:val="005D48B9"/>
    <w:rsid w:val="005D5EE7"/>
    <w:rsid w:val="005D7476"/>
    <w:rsid w:val="005E13E8"/>
    <w:rsid w:val="005E66D2"/>
    <w:rsid w:val="005F16AF"/>
    <w:rsid w:val="005F1DDB"/>
    <w:rsid w:val="005F278D"/>
    <w:rsid w:val="005F5CAF"/>
    <w:rsid w:val="005F6098"/>
    <w:rsid w:val="005F795B"/>
    <w:rsid w:val="00600568"/>
    <w:rsid w:val="00606F6E"/>
    <w:rsid w:val="00610B2F"/>
    <w:rsid w:val="00615F3E"/>
    <w:rsid w:val="006169AD"/>
    <w:rsid w:val="0062125C"/>
    <w:rsid w:val="00621EED"/>
    <w:rsid w:val="00623766"/>
    <w:rsid w:val="00623F75"/>
    <w:rsid w:val="006265DE"/>
    <w:rsid w:val="00626CCE"/>
    <w:rsid w:val="006312FF"/>
    <w:rsid w:val="00635CB9"/>
    <w:rsid w:val="00640B8C"/>
    <w:rsid w:val="00641812"/>
    <w:rsid w:val="00642B4A"/>
    <w:rsid w:val="00645218"/>
    <w:rsid w:val="0064623F"/>
    <w:rsid w:val="00647C12"/>
    <w:rsid w:val="00647FA5"/>
    <w:rsid w:val="00650E2C"/>
    <w:rsid w:val="00651670"/>
    <w:rsid w:val="0065270D"/>
    <w:rsid w:val="006536F0"/>
    <w:rsid w:val="0065461D"/>
    <w:rsid w:val="006555A0"/>
    <w:rsid w:val="0065592A"/>
    <w:rsid w:val="00661D81"/>
    <w:rsid w:val="006645E8"/>
    <w:rsid w:val="006707DA"/>
    <w:rsid w:val="0067254B"/>
    <w:rsid w:val="00673566"/>
    <w:rsid w:val="006749C3"/>
    <w:rsid w:val="006767AD"/>
    <w:rsid w:val="00680FAC"/>
    <w:rsid w:val="00686566"/>
    <w:rsid w:val="00690AF1"/>
    <w:rsid w:val="00690D00"/>
    <w:rsid w:val="00691E24"/>
    <w:rsid w:val="00694679"/>
    <w:rsid w:val="006A0220"/>
    <w:rsid w:val="006A0B70"/>
    <w:rsid w:val="006A0DDC"/>
    <w:rsid w:val="006A1D4A"/>
    <w:rsid w:val="006A44AE"/>
    <w:rsid w:val="006B1CB7"/>
    <w:rsid w:val="006B373D"/>
    <w:rsid w:val="006B44B8"/>
    <w:rsid w:val="006B5B36"/>
    <w:rsid w:val="006B75B6"/>
    <w:rsid w:val="006C1162"/>
    <w:rsid w:val="006C5CAA"/>
    <w:rsid w:val="006C7AEA"/>
    <w:rsid w:val="006D46DA"/>
    <w:rsid w:val="006D4C99"/>
    <w:rsid w:val="006D6EF0"/>
    <w:rsid w:val="006E01BD"/>
    <w:rsid w:val="006E39FD"/>
    <w:rsid w:val="006F0F44"/>
    <w:rsid w:val="006F26CF"/>
    <w:rsid w:val="006F2E48"/>
    <w:rsid w:val="006F536C"/>
    <w:rsid w:val="006F7B2D"/>
    <w:rsid w:val="00700039"/>
    <w:rsid w:val="00700CC7"/>
    <w:rsid w:val="00701FED"/>
    <w:rsid w:val="00706C7D"/>
    <w:rsid w:val="00713A8A"/>
    <w:rsid w:val="0072221E"/>
    <w:rsid w:val="00727714"/>
    <w:rsid w:val="00731849"/>
    <w:rsid w:val="00734E86"/>
    <w:rsid w:val="0074054D"/>
    <w:rsid w:val="007407FF"/>
    <w:rsid w:val="00742FDA"/>
    <w:rsid w:val="00744B08"/>
    <w:rsid w:val="00750614"/>
    <w:rsid w:val="00751F7A"/>
    <w:rsid w:val="007529FC"/>
    <w:rsid w:val="00762698"/>
    <w:rsid w:val="00763D4D"/>
    <w:rsid w:val="00764271"/>
    <w:rsid w:val="00764DB1"/>
    <w:rsid w:val="00767222"/>
    <w:rsid w:val="00771481"/>
    <w:rsid w:val="00783615"/>
    <w:rsid w:val="00784344"/>
    <w:rsid w:val="007857E4"/>
    <w:rsid w:val="0079381B"/>
    <w:rsid w:val="0079584C"/>
    <w:rsid w:val="0079655A"/>
    <w:rsid w:val="0079657C"/>
    <w:rsid w:val="007A2924"/>
    <w:rsid w:val="007B0191"/>
    <w:rsid w:val="007B31CA"/>
    <w:rsid w:val="007B719D"/>
    <w:rsid w:val="007C0DEB"/>
    <w:rsid w:val="007C3EF0"/>
    <w:rsid w:val="007C4049"/>
    <w:rsid w:val="007C769D"/>
    <w:rsid w:val="007D0DA3"/>
    <w:rsid w:val="007D2651"/>
    <w:rsid w:val="007D28A2"/>
    <w:rsid w:val="007D3E94"/>
    <w:rsid w:val="007E0AFA"/>
    <w:rsid w:val="007E136B"/>
    <w:rsid w:val="007E32B3"/>
    <w:rsid w:val="007E4797"/>
    <w:rsid w:val="007E5CF9"/>
    <w:rsid w:val="007F10A7"/>
    <w:rsid w:val="007F30C4"/>
    <w:rsid w:val="007F3B65"/>
    <w:rsid w:val="007F5EB9"/>
    <w:rsid w:val="007F6242"/>
    <w:rsid w:val="007F6335"/>
    <w:rsid w:val="007F63D5"/>
    <w:rsid w:val="007F6BC8"/>
    <w:rsid w:val="007F7B60"/>
    <w:rsid w:val="0080041D"/>
    <w:rsid w:val="008012C4"/>
    <w:rsid w:val="008119A1"/>
    <w:rsid w:val="00821175"/>
    <w:rsid w:val="00826F57"/>
    <w:rsid w:val="00830AF1"/>
    <w:rsid w:val="0083212B"/>
    <w:rsid w:val="00833748"/>
    <w:rsid w:val="00843C30"/>
    <w:rsid w:val="00846E89"/>
    <w:rsid w:val="008511F0"/>
    <w:rsid w:val="00852099"/>
    <w:rsid w:val="008535A5"/>
    <w:rsid w:val="008555AE"/>
    <w:rsid w:val="00855BB9"/>
    <w:rsid w:val="00865633"/>
    <w:rsid w:val="00866380"/>
    <w:rsid w:val="0087012E"/>
    <w:rsid w:val="00870876"/>
    <w:rsid w:val="008719ED"/>
    <w:rsid w:val="00872ABB"/>
    <w:rsid w:val="008754D5"/>
    <w:rsid w:val="0087594D"/>
    <w:rsid w:val="00875F00"/>
    <w:rsid w:val="00876033"/>
    <w:rsid w:val="008766C1"/>
    <w:rsid w:val="008831B9"/>
    <w:rsid w:val="00887650"/>
    <w:rsid w:val="008919CA"/>
    <w:rsid w:val="008930D6"/>
    <w:rsid w:val="008A16A9"/>
    <w:rsid w:val="008A6848"/>
    <w:rsid w:val="008B14B5"/>
    <w:rsid w:val="008B773A"/>
    <w:rsid w:val="008C031F"/>
    <w:rsid w:val="008C0E69"/>
    <w:rsid w:val="008C4E35"/>
    <w:rsid w:val="008D1771"/>
    <w:rsid w:val="008D1A46"/>
    <w:rsid w:val="008D2372"/>
    <w:rsid w:val="008D4A3A"/>
    <w:rsid w:val="008D5489"/>
    <w:rsid w:val="008D5E1B"/>
    <w:rsid w:val="008D6F96"/>
    <w:rsid w:val="008E00F4"/>
    <w:rsid w:val="008E017B"/>
    <w:rsid w:val="008E7236"/>
    <w:rsid w:val="008F19D0"/>
    <w:rsid w:val="008F2B1E"/>
    <w:rsid w:val="008F6836"/>
    <w:rsid w:val="009003D8"/>
    <w:rsid w:val="009009D3"/>
    <w:rsid w:val="00903400"/>
    <w:rsid w:val="00903796"/>
    <w:rsid w:val="00903FF6"/>
    <w:rsid w:val="009042FC"/>
    <w:rsid w:val="00905C78"/>
    <w:rsid w:val="00906643"/>
    <w:rsid w:val="0091187B"/>
    <w:rsid w:val="00913419"/>
    <w:rsid w:val="00921DC8"/>
    <w:rsid w:val="00923794"/>
    <w:rsid w:val="009260DD"/>
    <w:rsid w:val="0092610E"/>
    <w:rsid w:val="00926B03"/>
    <w:rsid w:val="00931108"/>
    <w:rsid w:val="009313A1"/>
    <w:rsid w:val="00931525"/>
    <w:rsid w:val="00941D88"/>
    <w:rsid w:val="00941F1C"/>
    <w:rsid w:val="00943F0E"/>
    <w:rsid w:val="009454BB"/>
    <w:rsid w:val="009464E1"/>
    <w:rsid w:val="0094697B"/>
    <w:rsid w:val="00947207"/>
    <w:rsid w:val="00954F17"/>
    <w:rsid w:val="00957FC9"/>
    <w:rsid w:val="00960301"/>
    <w:rsid w:val="00963613"/>
    <w:rsid w:val="009644D3"/>
    <w:rsid w:val="00965EC5"/>
    <w:rsid w:val="00970A46"/>
    <w:rsid w:val="009758BE"/>
    <w:rsid w:val="00981203"/>
    <w:rsid w:val="00984BF9"/>
    <w:rsid w:val="0099216D"/>
    <w:rsid w:val="00992A64"/>
    <w:rsid w:val="00995EB6"/>
    <w:rsid w:val="009974AB"/>
    <w:rsid w:val="00997672"/>
    <w:rsid w:val="00997B58"/>
    <w:rsid w:val="009A0CEA"/>
    <w:rsid w:val="009A2C65"/>
    <w:rsid w:val="009A78AC"/>
    <w:rsid w:val="009B0E94"/>
    <w:rsid w:val="009B63D1"/>
    <w:rsid w:val="009C083B"/>
    <w:rsid w:val="009C1BD8"/>
    <w:rsid w:val="009C50D2"/>
    <w:rsid w:val="009C52F1"/>
    <w:rsid w:val="009C6902"/>
    <w:rsid w:val="009C6BE0"/>
    <w:rsid w:val="009C75DA"/>
    <w:rsid w:val="009D4880"/>
    <w:rsid w:val="009E1171"/>
    <w:rsid w:val="009E1964"/>
    <w:rsid w:val="009E1B98"/>
    <w:rsid w:val="009E5282"/>
    <w:rsid w:val="009E56D4"/>
    <w:rsid w:val="009E6B2D"/>
    <w:rsid w:val="009E7BE8"/>
    <w:rsid w:val="009F25BE"/>
    <w:rsid w:val="009F50A3"/>
    <w:rsid w:val="009F5E20"/>
    <w:rsid w:val="009F6B81"/>
    <w:rsid w:val="00A0247F"/>
    <w:rsid w:val="00A06D67"/>
    <w:rsid w:val="00A10893"/>
    <w:rsid w:val="00A10F58"/>
    <w:rsid w:val="00A12797"/>
    <w:rsid w:val="00A12A13"/>
    <w:rsid w:val="00A23A26"/>
    <w:rsid w:val="00A243D3"/>
    <w:rsid w:val="00A2777E"/>
    <w:rsid w:val="00A30ACB"/>
    <w:rsid w:val="00A315E5"/>
    <w:rsid w:val="00A32BDE"/>
    <w:rsid w:val="00A34575"/>
    <w:rsid w:val="00A3481D"/>
    <w:rsid w:val="00A34A08"/>
    <w:rsid w:val="00A43B1D"/>
    <w:rsid w:val="00A51B26"/>
    <w:rsid w:val="00A551B1"/>
    <w:rsid w:val="00A60202"/>
    <w:rsid w:val="00A62B3D"/>
    <w:rsid w:val="00A6384C"/>
    <w:rsid w:val="00A64B91"/>
    <w:rsid w:val="00A67EC9"/>
    <w:rsid w:val="00A71A29"/>
    <w:rsid w:val="00A71DDC"/>
    <w:rsid w:val="00A74852"/>
    <w:rsid w:val="00A759AF"/>
    <w:rsid w:val="00A972C7"/>
    <w:rsid w:val="00A97AE0"/>
    <w:rsid w:val="00AA08E7"/>
    <w:rsid w:val="00AA2E62"/>
    <w:rsid w:val="00AA39D0"/>
    <w:rsid w:val="00AA5111"/>
    <w:rsid w:val="00AA7078"/>
    <w:rsid w:val="00AB1305"/>
    <w:rsid w:val="00AB68FD"/>
    <w:rsid w:val="00AB754C"/>
    <w:rsid w:val="00AC41E2"/>
    <w:rsid w:val="00AC44F5"/>
    <w:rsid w:val="00AD2FEC"/>
    <w:rsid w:val="00AD3DDD"/>
    <w:rsid w:val="00AD4216"/>
    <w:rsid w:val="00AD7927"/>
    <w:rsid w:val="00AD7AE7"/>
    <w:rsid w:val="00AE1253"/>
    <w:rsid w:val="00AE5205"/>
    <w:rsid w:val="00AE7AE4"/>
    <w:rsid w:val="00B00617"/>
    <w:rsid w:val="00B03342"/>
    <w:rsid w:val="00B04C9F"/>
    <w:rsid w:val="00B051C8"/>
    <w:rsid w:val="00B12E3D"/>
    <w:rsid w:val="00B172F2"/>
    <w:rsid w:val="00B2233D"/>
    <w:rsid w:val="00B23835"/>
    <w:rsid w:val="00B23D53"/>
    <w:rsid w:val="00B2661B"/>
    <w:rsid w:val="00B2784A"/>
    <w:rsid w:val="00B33699"/>
    <w:rsid w:val="00B343B5"/>
    <w:rsid w:val="00B350E5"/>
    <w:rsid w:val="00B35637"/>
    <w:rsid w:val="00B35EBA"/>
    <w:rsid w:val="00B41EF8"/>
    <w:rsid w:val="00B51C1F"/>
    <w:rsid w:val="00B54506"/>
    <w:rsid w:val="00B54EEB"/>
    <w:rsid w:val="00B605CD"/>
    <w:rsid w:val="00B7385C"/>
    <w:rsid w:val="00B739A8"/>
    <w:rsid w:val="00B73CFA"/>
    <w:rsid w:val="00B7458C"/>
    <w:rsid w:val="00B759AD"/>
    <w:rsid w:val="00B817BE"/>
    <w:rsid w:val="00B83C1F"/>
    <w:rsid w:val="00B85570"/>
    <w:rsid w:val="00B939BD"/>
    <w:rsid w:val="00B95CFE"/>
    <w:rsid w:val="00B95F8E"/>
    <w:rsid w:val="00BA2B3F"/>
    <w:rsid w:val="00BA42BF"/>
    <w:rsid w:val="00BA55A3"/>
    <w:rsid w:val="00BB01D5"/>
    <w:rsid w:val="00BB3034"/>
    <w:rsid w:val="00BB337C"/>
    <w:rsid w:val="00BB4BF0"/>
    <w:rsid w:val="00BB73C1"/>
    <w:rsid w:val="00BC10A7"/>
    <w:rsid w:val="00BC4DBE"/>
    <w:rsid w:val="00BD0773"/>
    <w:rsid w:val="00BE6362"/>
    <w:rsid w:val="00BE6C06"/>
    <w:rsid w:val="00BF166D"/>
    <w:rsid w:val="00BF1AF3"/>
    <w:rsid w:val="00BF1E4D"/>
    <w:rsid w:val="00BF3506"/>
    <w:rsid w:val="00BF6227"/>
    <w:rsid w:val="00BF6539"/>
    <w:rsid w:val="00C00ED9"/>
    <w:rsid w:val="00C039A1"/>
    <w:rsid w:val="00C052CF"/>
    <w:rsid w:val="00C101E9"/>
    <w:rsid w:val="00C122BB"/>
    <w:rsid w:val="00C13B47"/>
    <w:rsid w:val="00C177D0"/>
    <w:rsid w:val="00C20691"/>
    <w:rsid w:val="00C235AB"/>
    <w:rsid w:val="00C253DA"/>
    <w:rsid w:val="00C27C7C"/>
    <w:rsid w:val="00C27E19"/>
    <w:rsid w:val="00C3160E"/>
    <w:rsid w:val="00C32BB7"/>
    <w:rsid w:val="00C33D2F"/>
    <w:rsid w:val="00C37B93"/>
    <w:rsid w:val="00C41709"/>
    <w:rsid w:val="00C41C95"/>
    <w:rsid w:val="00C4556E"/>
    <w:rsid w:val="00C457F8"/>
    <w:rsid w:val="00C45C53"/>
    <w:rsid w:val="00C54DE4"/>
    <w:rsid w:val="00C65795"/>
    <w:rsid w:val="00C66ABB"/>
    <w:rsid w:val="00C75669"/>
    <w:rsid w:val="00C820B1"/>
    <w:rsid w:val="00C84B8B"/>
    <w:rsid w:val="00C85410"/>
    <w:rsid w:val="00C85545"/>
    <w:rsid w:val="00C86BDA"/>
    <w:rsid w:val="00C90CF1"/>
    <w:rsid w:val="00CA19FC"/>
    <w:rsid w:val="00CA1AD1"/>
    <w:rsid w:val="00CA4B60"/>
    <w:rsid w:val="00CA5095"/>
    <w:rsid w:val="00CA593B"/>
    <w:rsid w:val="00CB1239"/>
    <w:rsid w:val="00CB6E8D"/>
    <w:rsid w:val="00CC148C"/>
    <w:rsid w:val="00CC3878"/>
    <w:rsid w:val="00CC66D5"/>
    <w:rsid w:val="00CD0237"/>
    <w:rsid w:val="00CD7C4C"/>
    <w:rsid w:val="00CE0B5D"/>
    <w:rsid w:val="00CE188C"/>
    <w:rsid w:val="00CE3122"/>
    <w:rsid w:val="00CE6564"/>
    <w:rsid w:val="00CE6E09"/>
    <w:rsid w:val="00CE79F6"/>
    <w:rsid w:val="00CF0451"/>
    <w:rsid w:val="00CF1A48"/>
    <w:rsid w:val="00CF310C"/>
    <w:rsid w:val="00CF5C76"/>
    <w:rsid w:val="00CF7F21"/>
    <w:rsid w:val="00D02260"/>
    <w:rsid w:val="00D0388F"/>
    <w:rsid w:val="00D0723B"/>
    <w:rsid w:val="00D108BC"/>
    <w:rsid w:val="00D13801"/>
    <w:rsid w:val="00D15323"/>
    <w:rsid w:val="00D17083"/>
    <w:rsid w:val="00D178DB"/>
    <w:rsid w:val="00D239B7"/>
    <w:rsid w:val="00D3067C"/>
    <w:rsid w:val="00D31318"/>
    <w:rsid w:val="00D35D31"/>
    <w:rsid w:val="00D36776"/>
    <w:rsid w:val="00D42048"/>
    <w:rsid w:val="00D4480B"/>
    <w:rsid w:val="00D4482C"/>
    <w:rsid w:val="00D463B3"/>
    <w:rsid w:val="00D5008B"/>
    <w:rsid w:val="00D51DD5"/>
    <w:rsid w:val="00D53E33"/>
    <w:rsid w:val="00D572D1"/>
    <w:rsid w:val="00D5737B"/>
    <w:rsid w:val="00D57A79"/>
    <w:rsid w:val="00D620C1"/>
    <w:rsid w:val="00D63491"/>
    <w:rsid w:val="00D65AC5"/>
    <w:rsid w:val="00D72B41"/>
    <w:rsid w:val="00D7360F"/>
    <w:rsid w:val="00D76885"/>
    <w:rsid w:val="00D77007"/>
    <w:rsid w:val="00D80406"/>
    <w:rsid w:val="00D90F5B"/>
    <w:rsid w:val="00D9360C"/>
    <w:rsid w:val="00D96D0E"/>
    <w:rsid w:val="00DA6F46"/>
    <w:rsid w:val="00DB11DF"/>
    <w:rsid w:val="00DB2132"/>
    <w:rsid w:val="00DB2D6A"/>
    <w:rsid w:val="00DB4C1D"/>
    <w:rsid w:val="00DB51EC"/>
    <w:rsid w:val="00DC103F"/>
    <w:rsid w:val="00DC1532"/>
    <w:rsid w:val="00DC35B8"/>
    <w:rsid w:val="00DC76C0"/>
    <w:rsid w:val="00DD2222"/>
    <w:rsid w:val="00DD3A8D"/>
    <w:rsid w:val="00DD4FED"/>
    <w:rsid w:val="00DD53C5"/>
    <w:rsid w:val="00DD60B0"/>
    <w:rsid w:val="00DE031C"/>
    <w:rsid w:val="00DE499A"/>
    <w:rsid w:val="00DE6B67"/>
    <w:rsid w:val="00DF26F0"/>
    <w:rsid w:val="00DF3103"/>
    <w:rsid w:val="00DF76D0"/>
    <w:rsid w:val="00DF7D8F"/>
    <w:rsid w:val="00E043CF"/>
    <w:rsid w:val="00E048CF"/>
    <w:rsid w:val="00E0604A"/>
    <w:rsid w:val="00E11464"/>
    <w:rsid w:val="00E21203"/>
    <w:rsid w:val="00E2363E"/>
    <w:rsid w:val="00E3303A"/>
    <w:rsid w:val="00E377D1"/>
    <w:rsid w:val="00E4368F"/>
    <w:rsid w:val="00E4422F"/>
    <w:rsid w:val="00E51F38"/>
    <w:rsid w:val="00E54337"/>
    <w:rsid w:val="00E632B1"/>
    <w:rsid w:val="00E65B17"/>
    <w:rsid w:val="00E66F5E"/>
    <w:rsid w:val="00E715EB"/>
    <w:rsid w:val="00E72D93"/>
    <w:rsid w:val="00E74EAF"/>
    <w:rsid w:val="00E80316"/>
    <w:rsid w:val="00E835C5"/>
    <w:rsid w:val="00E85D09"/>
    <w:rsid w:val="00E85F42"/>
    <w:rsid w:val="00E87678"/>
    <w:rsid w:val="00E9739A"/>
    <w:rsid w:val="00E97766"/>
    <w:rsid w:val="00EA2661"/>
    <w:rsid w:val="00EA2AD8"/>
    <w:rsid w:val="00EA4255"/>
    <w:rsid w:val="00EA68CF"/>
    <w:rsid w:val="00EB5306"/>
    <w:rsid w:val="00EB628E"/>
    <w:rsid w:val="00EC20D5"/>
    <w:rsid w:val="00EC4D36"/>
    <w:rsid w:val="00EC4F11"/>
    <w:rsid w:val="00EC5AC3"/>
    <w:rsid w:val="00EC6998"/>
    <w:rsid w:val="00ED3D0E"/>
    <w:rsid w:val="00EE0606"/>
    <w:rsid w:val="00EE3E4F"/>
    <w:rsid w:val="00EE62AA"/>
    <w:rsid w:val="00EF7AAB"/>
    <w:rsid w:val="00F062B6"/>
    <w:rsid w:val="00F07B7D"/>
    <w:rsid w:val="00F125BA"/>
    <w:rsid w:val="00F1463B"/>
    <w:rsid w:val="00F15410"/>
    <w:rsid w:val="00F17FEF"/>
    <w:rsid w:val="00F22F2E"/>
    <w:rsid w:val="00F23BC4"/>
    <w:rsid w:val="00F24FEC"/>
    <w:rsid w:val="00F302D4"/>
    <w:rsid w:val="00F307AA"/>
    <w:rsid w:val="00F34439"/>
    <w:rsid w:val="00F34769"/>
    <w:rsid w:val="00F3765B"/>
    <w:rsid w:val="00F41DD3"/>
    <w:rsid w:val="00F47850"/>
    <w:rsid w:val="00F52E6D"/>
    <w:rsid w:val="00F55211"/>
    <w:rsid w:val="00F56BF4"/>
    <w:rsid w:val="00F61C67"/>
    <w:rsid w:val="00F641DE"/>
    <w:rsid w:val="00F70D05"/>
    <w:rsid w:val="00F74059"/>
    <w:rsid w:val="00F74A4C"/>
    <w:rsid w:val="00F80311"/>
    <w:rsid w:val="00F80636"/>
    <w:rsid w:val="00F816A9"/>
    <w:rsid w:val="00F82138"/>
    <w:rsid w:val="00F85BE0"/>
    <w:rsid w:val="00F90941"/>
    <w:rsid w:val="00F9122D"/>
    <w:rsid w:val="00F92A31"/>
    <w:rsid w:val="00F935F0"/>
    <w:rsid w:val="00F94607"/>
    <w:rsid w:val="00F97177"/>
    <w:rsid w:val="00F97ACA"/>
    <w:rsid w:val="00FA3D8C"/>
    <w:rsid w:val="00FA5D3C"/>
    <w:rsid w:val="00FB0B0C"/>
    <w:rsid w:val="00FB1E3A"/>
    <w:rsid w:val="00FB7322"/>
    <w:rsid w:val="00FC71EE"/>
    <w:rsid w:val="00FC77D9"/>
    <w:rsid w:val="00FD1B8D"/>
    <w:rsid w:val="00FD4B6A"/>
    <w:rsid w:val="00FD6E37"/>
    <w:rsid w:val="00FE0133"/>
    <w:rsid w:val="00FE18D0"/>
    <w:rsid w:val="00FE28BF"/>
    <w:rsid w:val="00FE387A"/>
    <w:rsid w:val="00FF3C00"/>
    <w:rsid w:val="00FF55DE"/>
    <w:rsid w:val="00FF6B8E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0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0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08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808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08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8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8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8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08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808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3808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08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08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rsid w:val="00144686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808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08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0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08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86"/>
    <w:rPr>
      <w:rFonts w:ascii="Tahoma" w:eastAsia="Calibri" w:hAnsi="Tahoma" w:cs="Tahoma"/>
      <w:sz w:val="16"/>
      <w:szCs w:val="16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5100E"/>
    <w:pPr>
      <w:tabs>
        <w:tab w:val="right" w:leader="dot" w:pos="9679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44686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4468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14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яя заливка 2 - Акцент 11"/>
    <w:basedOn w:val="a1"/>
    <w:uiPriority w:val="64"/>
    <w:rsid w:val="001446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Body Text"/>
    <w:basedOn w:val="a"/>
    <w:link w:val="ac"/>
    <w:rsid w:val="00144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annotation reference"/>
    <w:uiPriority w:val="99"/>
    <w:semiHidden/>
    <w:unhideWhenUsed/>
    <w:rsid w:val="001446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446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-1">
    <w:name w:val="Colorful Shading Accent 1"/>
    <w:basedOn w:val="a1"/>
    <w:uiPriority w:val="71"/>
    <w:rsid w:val="001446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-11">
    <w:name w:val="Средний список 1 - Акцент 11"/>
    <w:basedOn w:val="a1"/>
    <w:uiPriority w:val="65"/>
    <w:rsid w:val="001446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14468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1">
    <w:name w:val="Верхний колонтитул Знак"/>
    <w:basedOn w:val="a0"/>
    <w:link w:val="af0"/>
    <w:uiPriority w:val="99"/>
    <w:rsid w:val="00144686"/>
    <w:rPr>
      <w:lang w:val="ru-RU"/>
    </w:rPr>
  </w:style>
  <w:style w:type="paragraph" w:styleId="af2">
    <w:name w:val="footer"/>
    <w:basedOn w:val="a"/>
    <w:link w:val="af3"/>
    <w:uiPriority w:val="99"/>
    <w:unhideWhenUsed/>
    <w:rsid w:val="0014468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3">
    <w:name w:val="Нижний колонтитул Знак"/>
    <w:basedOn w:val="a0"/>
    <w:link w:val="af2"/>
    <w:uiPriority w:val="99"/>
    <w:rsid w:val="00144686"/>
    <w:rPr>
      <w:lang w:val="ru-RU"/>
    </w:rPr>
  </w:style>
  <w:style w:type="paragraph" w:styleId="af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f5"/>
    <w:uiPriority w:val="99"/>
    <w:qFormat/>
    <w:rsid w:val="00144686"/>
    <w:pPr>
      <w:ind w:left="720"/>
      <w:contextualSpacing/>
    </w:pPr>
  </w:style>
  <w:style w:type="character" w:customStyle="1" w:styleId="af5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f4"/>
    <w:uiPriority w:val="99"/>
    <w:rsid w:val="00144686"/>
  </w:style>
  <w:style w:type="paragraph" w:styleId="af6">
    <w:name w:val="TOC Heading"/>
    <w:basedOn w:val="1"/>
    <w:next w:val="a"/>
    <w:uiPriority w:val="39"/>
    <w:unhideWhenUsed/>
    <w:qFormat/>
    <w:rsid w:val="00380887"/>
    <w:pPr>
      <w:outlineLvl w:val="9"/>
    </w:pPr>
  </w:style>
  <w:style w:type="character" w:styleId="af7">
    <w:name w:val="Strong"/>
    <w:basedOn w:val="a0"/>
    <w:uiPriority w:val="22"/>
    <w:qFormat/>
    <w:rsid w:val="00380887"/>
    <w:rPr>
      <w:b/>
      <w:bCs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14468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14468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-211">
    <w:name w:val="Таблица-сетка 2 — акцент 11"/>
    <w:basedOn w:val="a1"/>
    <w:uiPriority w:val="47"/>
    <w:rsid w:val="0014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a">
    <w:name w:val="No Spacing"/>
    <w:link w:val="afb"/>
    <w:uiPriority w:val="1"/>
    <w:qFormat/>
    <w:rsid w:val="00380887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144686"/>
  </w:style>
  <w:style w:type="character" w:customStyle="1" w:styleId="afc">
    <w:name w:val="Гипертекстовая ссылка"/>
    <w:basedOn w:val="a0"/>
    <w:uiPriority w:val="99"/>
    <w:rsid w:val="00144686"/>
    <w:rPr>
      <w:color w:val="106BBE"/>
    </w:rPr>
  </w:style>
  <w:style w:type="paragraph" w:styleId="afd">
    <w:name w:val="Normal (Web)"/>
    <w:basedOn w:val="a"/>
    <w:uiPriority w:val="99"/>
    <w:unhideWhenUsed/>
    <w:rsid w:val="0014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Текст сноски Знак"/>
    <w:basedOn w:val="a0"/>
    <w:link w:val="aff"/>
    <w:uiPriority w:val="99"/>
    <w:semiHidden/>
    <w:rsid w:val="00144686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14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44686"/>
    <w:rPr>
      <w:rFonts w:ascii="Calibri" w:eastAsia="Calibri" w:hAnsi="Calibri" w:cs="Calibri"/>
      <w:sz w:val="20"/>
      <w:szCs w:val="20"/>
      <w:lang w:val="ru-RU" w:eastAsia="ru-RU"/>
    </w:rPr>
  </w:style>
  <w:style w:type="character" w:styleId="aff0">
    <w:name w:val="footnote reference"/>
    <w:basedOn w:val="a0"/>
    <w:uiPriority w:val="99"/>
    <w:semiHidden/>
    <w:unhideWhenUsed/>
    <w:rsid w:val="00144686"/>
    <w:rPr>
      <w:vertAlign w:val="superscript"/>
    </w:rPr>
  </w:style>
  <w:style w:type="paragraph" w:customStyle="1" w:styleId="ConsPlusNormal">
    <w:name w:val="ConsPlusNormal"/>
    <w:rsid w:val="0014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1599124231687440690gmail-rownum">
    <w:name w:val="m_1599124231687440690gmail-row_num"/>
    <w:basedOn w:val="a0"/>
    <w:rsid w:val="00144686"/>
  </w:style>
  <w:style w:type="paragraph" w:styleId="31">
    <w:name w:val="toc 3"/>
    <w:basedOn w:val="a"/>
    <w:next w:val="a"/>
    <w:autoRedefine/>
    <w:uiPriority w:val="39"/>
    <w:unhideWhenUsed/>
    <w:rsid w:val="00144686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44686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144686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144686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144686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144686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144686"/>
    <w:pPr>
      <w:spacing w:after="100"/>
      <w:ind w:left="1760"/>
    </w:pPr>
  </w:style>
  <w:style w:type="paragraph" w:customStyle="1" w:styleId="13">
    <w:name w:val="Абзац списка1"/>
    <w:basedOn w:val="a"/>
    <w:link w:val="ListParagraphChar"/>
    <w:uiPriority w:val="34"/>
    <w:rsid w:val="00144686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13"/>
    <w:uiPriority w:val="34"/>
    <w:locked/>
    <w:rsid w:val="00144686"/>
    <w:rPr>
      <w:rFonts w:ascii="Calibri" w:eastAsia="Times New Roman" w:hAnsi="Calibri" w:cs="Times New Roman"/>
      <w:lang w:val="ru-RU"/>
    </w:rPr>
  </w:style>
  <w:style w:type="paragraph" w:customStyle="1" w:styleId="14">
    <w:name w:val="Без интервала1"/>
    <w:link w:val="NoSpacingChar"/>
    <w:uiPriority w:val="1"/>
    <w:rsid w:val="001446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4"/>
    <w:uiPriority w:val="1"/>
    <w:locked/>
    <w:rsid w:val="00144686"/>
    <w:rPr>
      <w:rFonts w:ascii="Calibri" w:eastAsia="Times New Roman" w:hAnsi="Calibri" w:cs="Times New Roman"/>
      <w:lang w:val="ru-RU"/>
    </w:rPr>
  </w:style>
  <w:style w:type="character" w:customStyle="1" w:styleId="ListParagraph">
    <w:name w:val="List Paragraph Знак"/>
    <w:uiPriority w:val="34"/>
    <w:locked/>
    <w:rsid w:val="00144686"/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rsid w:val="001446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34"/>
    <w:rsid w:val="00144686"/>
    <w:pPr>
      <w:ind w:left="720"/>
      <w:contextualSpacing/>
    </w:pPr>
    <w:rPr>
      <w:rFonts w:eastAsia="Times New Roman" w:cs="Times New Roman"/>
    </w:rPr>
  </w:style>
  <w:style w:type="paragraph" w:customStyle="1" w:styleId="32">
    <w:name w:val="Без интервала3"/>
    <w:uiPriority w:val="1"/>
    <w:rsid w:val="00BA42BF"/>
    <w:pPr>
      <w:spacing w:after="0" w:line="240" w:lineRule="auto"/>
    </w:pPr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  <w:basedOn w:val="a0"/>
    <w:rsid w:val="00144686"/>
  </w:style>
  <w:style w:type="paragraph" w:customStyle="1" w:styleId="4BC8582F925C44688E6963A65CE800A2">
    <w:name w:val="4BC8582F925C44688E6963A65CE800A2"/>
    <w:rsid w:val="00144686"/>
  </w:style>
  <w:style w:type="paragraph" w:customStyle="1" w:styleId="Default">
    <w:name w:val="Default"/>
    <w:rsid w:val="0014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0">
    <w:name w:val="Сетка таблицы10"/>
    <w:next w:val="aa"/>
    <w:uiPriority w:val="59"/>
    <w:rsid w:val="00144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next w:val="aa"/>
    <w:uiPriority w:val="59"/>
    <w:rsid w:val="00144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next w:val="aa"/>
    <w:uiPriority w:val="59"/>
    <w:rsid w:val="008A1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next w:val="aa"/>
    <w:uiPriority w:val="59"/>
    <w:rsid w:val="008A1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next w:val="aa"/>
    <w:uiPriority w:val="59"/>
    <w:rsid w:val="00CD0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8088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08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380887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f2">
    <w:name w:val="Emphasis"/>
    <w:basedOn w:val="a0"/>
    <w:uiPriority w:val="20"/>
    <w:qFormat/>
    <w:rsid w:val="00380887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380887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380887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38088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380887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rsid w:val="00380887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rsid w:val="00380887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rsid w:val="00380887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rsid w:val="00380887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rsid w:val="00380887"/>
    <w:rPr>
      <w:b/>
      <w:bCs/>
      <w:smallCaps/>
      <w:spacing w:val="5"/>
    </w:rPr>
  </w:style>
  <w:style w:type="paragraph" w:customStyle="1" w:styleId="26">
    <w:name w:val="Табл2"/>
    <w:basedOn w:val="a"/>
    <w:link w:val="27"/>
    <w:qFormat/>
    <w:rsid w:val="004364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436424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customStyle="1" w:styleId="Standard">
    <w:name w:val="Standard"/>
    <w:rsid w:val="00285BA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F74059"/>
    <w:rPr>
      <w:color w:val="954F72" w:themeColor="followedHyperlink"/>
      <w:u w:val="single"/>
    </w:rPr>
  </w:style>
  <w:style w:type="paragraph" w:customStyle="1" w:styleId="15">
    <w:name w:val="Стиль1"/>
    <w:basedOn w:val="afa"/>
    <w:link w:val="16"/>
    <w:qFormat/>
    <w:rsid w:val="006C5CAA"/>
    <w:pPr>
      <w:widowControl w:val="0"/>
      <w:suppressAutoHyphens/>
    </w:pPr>
    <w:rPr>
      <w:rFonts w:ascii="Times New Roman" w:hAnsi="Times New Roman" w:cs="Times New Roman"/>
      <w:bCs/>
      <w:sz w:val="24"/>
      <w:szCs w:val="24"/>
    </w:rPr>
  </w:style>
  <w:style w:type="paragraph" w:customStyle="1" w:styleId="28">
    <w:name w:val="Стиль2"/>
    <w:basedOn w:val="15"/>
    <w:link w:val="29"/>
    <w:qFormat/>
    <w:rsid w:val="006C5CAA"/>
    <w:rPr>
      <w:sz w:val="28"/>
      <w:szCs w:val="28"/>
    </w:rPr>
  </w:style>
  <w:style w:type="character" w:customStyle="1" w:styleId="16">
    <w:name w:val="Стиль1 Знак"/>
    <w:basedOn w:val="afb"/>
    <w:link w:val="15"/>
    <w:rsid w:val="006C5CAA"/>
    <w:rPr>
      <w:rFonts w:ascii="Times New Roman" w:hAnsi="Times New Roman" w:cs="Times New Roman"/>
      <w:bCs/>
      <w:sz w:val="24"/>
      <w:szCs w:val="24"/>
    </w:rPr>
  </w:style>
  <w:style w:type="paragraph" w:customStyle="1" w:styleId="33">
    <w:name w:val="Стиль3"/>
    <w:basedOn w:val="afa"/>
    <w:next w:val="15"/>
    <w:link w:val="34"/>
    <w:qFormat/>
    <w:rsid w:val="006C5CAA"/>
    <w:rPr>
      <w:rFonts w:ascii="Times New Roman" w:hAnsi="Times New Roman"/>
      <w:sz w:val="28"/>
    </w:rPr>
  </w:style>
  <w:style w:type="character" w:customStyle="1" w:styleId="29">
    <w:name w:val="Стиль2 Знак"/>
    <w:basedOn w:val="16"/>
    <w:link w:val="28"/>
    <w:rsid w:val="006C5CAA"/>
    <w:rPr>
      <w:rFonts w:ascii="Times New Roman" w:hAnsi="Times New Roman" w:cs="Times New Roman"/>
      <w:bCs/>
      <w:sz w:val="28"/>
      <w:szCs w:val="28"/>
    </w:rPr>
  </w:style>
  <w:style w:type="paragraph" w:customStyle="1" w:styleId="42">
    <w:name w:val="Стиль4"/>
    <w:basedOn w:val="afa"/>
    <w:link w:val="43"/>
    <w:qFormat/>
    <w:rsid w:val="00525CDE"/>
    <w:pPr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Стиль3 Знак"/>
    <w:basedOn w:val="afb"/>
    <w:link w:val="33"/>
    <w:rsid w:val="006C5CAA"/>
    <w:rPr>
      <w:rFonts w:ascii="Times New Roman" w:hAnsi="Times New Roman"/>
      <w:sz w:val="28"/>
    </w:rPr>
  </w:style>
  <w:style w:type="character" w:customStyle="1" w:styleId="43">
    <w:name w:val="Стиль4 Знак"/>
    <w:basedOn w:val="afb"/>
    <w:link w:val="42"/>
    <w:rsid w:val="00525CD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8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0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0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08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808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808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08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08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08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08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38088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3808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08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08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rsid w:val="00144686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808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08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0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08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86"/>
    <w:rPr>
      <w:rFonts w:ascii="Tahoma" w:eastAsia="Calibri" w:hAnsi="Tahoma" w:cs="Tahoma"/>
      <w:sz w:val="16"/>
      <w:szCs w:val="16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5100E"/>
    <w:pPr>
      <w:tabs>
        <w:tab w:val="right" w:leader="dot" w:pos="9679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44686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4468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14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яя заливка 2 - Акцент 11"/>
    <w:basedOn w:val="a1"/>
    <w:uiPriority w:val="64"/>
    <w:rsid w:val="001446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Body Text"/>
    <w:basedOn w:val="a"/>
    <w:link w:val="ac"/>
    <w:rsid w:val="001446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annotation reference"/>
    <w:uiPriority w:val="99"/>
    <w:semiHidden/>
    <w:unhideWhenUsed/>
    <w:rsid w:val="001446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4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446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-1">
    <w:name w:val="Colorful Shading Accent 1"/>
    <w:basedOn w:val="a1"/>
    <w:uiPriority w:val="71"/>
    <w:rsid w:val="001446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-11">
    <w:name w:val="Средний список 1 - Акцент 11"/>
    <w:basedOn w:val="a1"/>
    <w:uiPriority w:val="65"/>
    <w:rsid w:val="001446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14468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1">
    <w:name w:val="Верхний колонтитул Знак"/>
    <w:basedOn w:val="a0"/>
    <w:link w:val="af0"/>
    <w:uiPriority w:val="99"/>
    <w:rsid w:val="00144686"/>
    <w:rPr>
      <w:lang w:val="ru-RU"/>
    </w:rPr>
  </w:style>
  <w:style w:type="paragraph" w:styleId="af2">
    <w:name w:val="footer"/>
    <w:basedOn w:val="a"/>
    <w:link w:val="af3"/>
    <w:uiPriority w:val="99"/>
    <w:unhideWhenUsed/>
    <w:rsid w:val="0014468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f3">
    <w:name w:val="Нижний колонтитул Знак"/>
    <w:basedOn w:val="a0"/>
    <w:link w:val="af2"/>
    <w:uiPriority w:val="99"/>
    <w:rsid w:val="00144686"/>
    <w:rPr>
      <w:lang w:val="ru-RU"/>
    </w:rPr>
  </w:style>
  <w:style w:type="paragraph" w:styleId="af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f5"/>
    <w:uiPriority w:val="99"/>
    <w:qFormat/>
    <w:rsid w:val="00144686"/>
    <w:pPr>
      <w:ind w:left="720"/>
      <w:contextualSpacing/>
    </w:pPr>
  </w:style>
  <w:style w:type="character" w:customStyle="1" w:styleId="af5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f4"/>
    <w:uiPriority w:val="99"/>
    <w:rsid w:val="00144686"/>
  </w:style>
  <w:style w:type="paragraph" w:styleId="af6">
    <w:name w:val="TOC Heading"/>
    <w:basedOn w:val="1"/>
    <w:next w:val="a"/>
    <w:uiPriority w:val="39"/>
    <w:unhideWhenUsed/>
    <w:qFormat/>
    <w:rsid w:val="00380887"/>
    <w:pPr>
      <w:outlineLvl w:val="9"/>
    </w:pPr>
  </w:style>
  <w:style w:type="character" w:styleId="af7">
    <w:name w:val="Strong"/>
    <w:basedOn w:val="a0"/>
    <w:uiPriority w:val="22"/>
    <w:qFormat/>
    <w:rsid w:val="00380887"/>
    <w:rPr>
      <w:b/>
      <w:bCs/>
    </w:rPr>
  </w:style>
  <w:style w:type="paragraph" w:styleId="af8">
    <w:name w:val="annotation subject"/>
    <w:basedOn w:val="ae"/>
    <w:next w:val="ae"/>
    <w:link w:val="af9"/>
    <w:uiPriority w:val="99"/>
    <w:semiHidden/>
    <w:unhideWhenUsed/>
    <w:rsid w:val="0014468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9">
    <w:name w:val="Тема примечания Знак"/>
    <w:basedOn w:val="af"/>
    <w:link w:val="af8"/>
    <w:uiPriority w:val="99"/>
    <w:semiHidden/>
    <w:rsid w:val="0014468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-211">
    <w:name w:val="Таблица-сетка 2 — акцент 11"/>
    <w:basedOn w:val="a1"/>
    <w:uiPriority w:val="47"/>
    <w:rsid w:val="0014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a">
    <w:name w:val="No Spacing"/>
    <w:link w:val="afb"/>
    <w:uiPriority w:val="1"/>
    <w:qFormat/>
    <w:rsid w:val="00380887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144686"/>
  </w:style>
  <w:style w:type="character" w:customStyle="1" w:styleId="afc">
    <w:name w:val="Гипертекстовая ссылка"/>
    <w:basedOn w:val="a0"/>
    <w:uiPriority w:val="99"/>
    <w:rsid w:val="00144686"/>
    <w:rPr>
      <w:color w:val="106BBE"/>
    </w:rPr>
  </w:style>
  <w:style w:type="paragraph" w:styleId="afd">
    <w:name w:val="Normal (Web)"/>
    <w:basedOn w:val="a"/>
    <w:uiPriority w:val="99"/>
    <w:unhideWhenUsed/>
    <w:rsid w:val="0014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Текст сноски Знак"/>
    <w:basedOn w:val="a0"/>
    <w:link w:val="aff"/>
    <w:uiPriority w:val="99"/>
    <w:semiHidden/>
    <w:rsid w:val="00144686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footnote text"/>
    <w:basedOn w:val="a"/>
    <w:link w:val="afe"/>
    <w:uiPriority w:val="99"/>
    <w:semiHidden/>
    <w:unhideWhenUsed/>
    <w:rsid w:val="0014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44686"/>
    <w:rPr>
      <w:rFonts w:ascii="Calibri" w:eastAsia="Calibri" w:hAnsi="Calibri" w:cs="Calibri"/>
      <w:sz w:val="20"/>
      <w:szCs w:val="20"/>
      <w:lang w:val="ru-RU" w:eastAsia="ru-RU"/>
    </w:rPr>
  </w:style>
  <w:style w:type="character" w:styleId="aff0">
    <w:name w:val="footnote reference"/>
    <w:basedOn w:val="a0"/>
    <w:uiPriority w:val="99"/>
    <w:semiHidden/>
    <w:unhideWhenUsed/>
    <w:rsid w:val="00144686"/>
    <w:rPr>
      <w:vertAlign w:val="superscript"/>
    </w:rPr>
  </w:style>
  <w:style w:type="paragraph" w:customStyle="1" w:styleId="ConsPlusNormal">
    <w:name w:val="ConsPlusNormal"/>
    <w:rsid w:val="0014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1599124231687440690gmail-rownum">
    <w:name w:val="m_1599124231687440690gmail-row_num"/>
    <w:basedOn w:val="a0"/>
    <w:rsid w:val="00144686"/>
  </w:style>
  <w:style w:type="paragraph" w:styleId="31">
    <w:name w:val="toc 3"/>
    <w:basedOn w:val="a"/>
    <w:next w:val="a"/>
    <w:autoRedefine/>
    <w:uiPriority w:val="39"/>
    <w:unhideWhenUsed/>
    <w:rsid w:val="00144686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44686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144686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144686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144686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144686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144686"/>
    <w:pPr>
      <w:spacing w:after="100"/>
      <w:ind w:left="1760"/>
    </w:pPr>
  </w:style>
  <w:style w:type="paragraph" w:customStyle="1" w:styleId="13">
    <w:name w:val="Абзац списка1"/>
    <w:basedOn w:val="a"/>
    <w:link w:val="ListParagraphChar"/>
    <w:uiPriority w:val="34"/>
    <w:rsid w:val="00144686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13"/>
    <w:uiPriority w:val="34"/>
    <w:locked/>
    <w:rsid w:val="00144686"/>
    <w:rPr>
      <w:rFonts w:ascii="Calibri" w:eastAsia="Times New Roman" w:hAnsi="Calibri" w:cs="Times New Roman"/>
      <w:lang w:val="ru-RU"/>
    </w:rPr>
  </w:style>
  <w:style w:type="paragraph" w:customStyle="1" w:styleId="14">
    <w:name w:val="Без интервала1"/>
    <w:link w:val="NoSpacingChar"/>
    <w:uiPriority w:val="1"/>
    <w:rsid w:val="001446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4"/>
    <w:uiPriority w:val="1"/>
    <w:locked/>
    <w:rsid w:val="00144686"/>
    <w:rPr>
      <w:rFonts w:ascii="Calibri" w:eastAsia="Times New Roman" w:hAnsi="Calibri" w:cs="Times New Roman"/>
      <w:lang w:val="ru-RU"/>
    </w:rPr>
  </w:style>
  <w:style w:type="character" w:customStyle="1" w:styleId="ListParagraph">
    <w:name w:val="List Paragraph Знак"/>
    <w:uiPriority w:val="34"/>
    <w:locked/>
    <w:rsid w:val="00144686"/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rsid w:val="001446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34"/>
    <w:rsid w:val="00144686"/>
    <w:pPr>
      <w:ind w:left="720"/>
      <w:contextualSpacing/>
    </w:pPr>
    <w:rPr>
      <w:rFonts w:eastAsia="Times New Roman" w:cs="Times New Roman"/>
    </w:rPr>
  </w:style>
  <w:style w:type="paragraph" w:customStyle="1" w:styleId="32">
    <w:name w:val="Без интервала3"/>
    <w:uiPriority w:val="1"/>
    <w:rsid w:val="00BA42BF"/>
    <w:pPr>
      <w:spacing w:after="0" w:line="240" w:lineRule="auto"/>
    </w:pPr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  <w:basedOn w:val="a0"/>
    <w:rsid w:val="00144686"/>
  </w:style>
  <w:style w:type="paragraph" w:customStyle="1" w:styleId="4BC8582F925C44688E6963A65CE800A2">
    <w:name w:val="4BC8582F925C44688E6963A65CE800A2"/>
    <w:rsid w:val="00144686"/>
  </w:style>
  <w:style w:type="paragraph" w:customStyle="1" w:styleId="Default">
    <w:name w:val="Default"/>
    <w:rsid w:val="0014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00">
    <w:name w:val="Сетка таблицы10"/>
    <w:next w:val="aa"/>
    <w:uiPriority w:val="59"/>
    <w:rsid w:val="00144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next w:val="aa"/>
    <w:uiPriority w:val="59"/>
    <w:rsid w:val="00144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next w:val="aa"/>
    <w:uiPriority w:val="59"/>
    <w:rsid w:val="008A1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next w:val="aa"/>
    <w:uiPriority w:val="59"/>
    <w:rsid w:val="008A1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next w:val="aa"/>
    <w:uiPriority w:val="59"/>
    <w:rsid w:val="00CD0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8088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08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1">
    <w:name w:val="caption"/>
    <w:basedOn w:val="a"/>
    <w:next w:val="a"/>
    <w:uiPriority w:val="35"/>
    <w:semiHidden/>
    <w:unhideWhenUsed/>
    <w:qFormat/>
    <w:rsid w:val="00380887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ff2">
    <w:name w:val="Emphasis"/>
    <w:basedOn w:val="a0"/>
    <w:uiPriority w:val="20"/>
    <w:qFormat/>
    <w:rsid w:val="00380887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380887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380887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38088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380887"/>
    <w:rPr>
      <w:b/>
      <w:bCs/>
      <w:i/>
      <w:iCs/>
      <w:color w:val="4472C4" w:themeColor="accent1"/>
    </w:rPr>
  </w:style>
  <w:style w:type="character" w:styleId="aff5">
    <w:name w:val="Subtle Emphasis"/>
    <w:basedOn w:val="a0"/>
    <w:uiPriority w:val="19"/>
    <w:qFormat/>
    <w:rsid w:val="00380887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rsid w:val="00380887"/>
    <w:rPr>
      <w:b/>
      <w:bCs/>
      <w:i/>
      <w:iCs/>
      <w:color w:val="4472C4" w:themeColor="accent1"/>
    </w:rPr>
  </w:style>
  <w:style w:type="character" w:styleId="aff7">
    <w:name w:val="Subtle Reference"/>
    <w:basedOn w:val="a0"/>
    <w:uiPriority w:val="31"/>
    <w:qFormat/>
    <w:rsid w:val="00380887"/>
    <w:rPr>
      <w:smallCaps/>
      <w:color w:val="ED7D31" w:themeColor="accent2"/>
      <w:u w:val="single"/>
    </w:rPr>
  </w:style>
  <w:style w:type="character" w:styleId="aff8">
    <w:name w:val="Intense Reference"/>
    <w:basedOn w:val="a0"/>
    <w:uiPriority w:val="32"/>
    <w:qFormat/>
    <w:rsid w:val="00380887"/>
    <w:rPr>
      <w:b/>
      <w:bCs/>
      <w:smallCaps/>
      <w:color w:val="ED7D31" w:themeColor="accent2"/>
      <w:spacing w:val="5"/>
      <w:u w:val="single"/>
    </w:rPr>
  </w:style>
  <w:style w:type="character" w:styleId="aff9">
    <w:name w:val="Book Title"/>
    <w:basedOn w:val="a0"/>
    <w:uiPriority w:val="33"/>
    <w:qFormat/>
    <w:rsid w:val="00380887"/>
    <w:rPr>
      <w:b/>
      <w:bCs/>
      <w:smallCaps/>
      <w:spacing w:val="5"/>
    </w:rPr>
  </w:style>
  <w:style w:type="paragraph" w:customStyle="1" w:styleId="26">
    <w:name w:val="Табл2"/>
    <w:basedOn w:val="a"/>
    <w:link w:val="27"/>
    <w:qFormat/>
    <w:rsid w:val="004364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436424"/>
    <w:rPr>
      <w:rFonts w:ascii="Times New Roman CYR" w:eastAsia="Times New Roman" w:hAnsi="Times New Roman CYR" w:cs="Times New Roman"/>
      <w:sz w:val="20"/>
      <w:szCs w:val="20"/>
      <w:lang w:val="ru-RU" w:eastAsia="ru-RU"/>
    </w:rPr>
  </w:style>
  <w:style w:type="paragraph" w:customStyle="1" w:styleId="Standard">
    <w:name w:val="Standard"/>
    <w:rsid w:val="00285BA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ffa">
    <w:name w:val="FollowedHyperlink"/>
    <w:basedOn w:val="a0"/>
    <w:uiPriority w:val="99"/>
    <w:semiHidden/>
    <w:unhideWhenUsed/>
    <w:rsid w:val="00F74059"/>
    <w:rPr>
      <w:color w:val="954F72" w:themeColor="followedHyperlink"/>
      <w:u w:val="single"/>
    </w:rPr>
  </w:style>
  <w:style w:type="paragraph" w:customStyle="1" w:styleId="15">
    <w:name w:val="Стиль1"/>
    <w:basedOn w:val="afa"/>
    <w:link w:val="16"/>
    <w:qFormat/>
    <w:rsid w:val="006C5CAA"/>
    <w:pPr>
      <w:widowControl w:val="0"/>
      <w:suppressAutoHyphens/>
    </w:pPr>
    <w:rPr>
      <w:rFonts w:ascii="Times New Roman" w:hAnsi="Times New Roman" w:cs="Times New Roman"/>
      <w:bCs/>
      <w:sz w:val="24"/>
      <w:szCs w:val="24"/>
    </w:rPr>
  </w:style>
  <w:style w:type="paragraph" w:customStyle="1" w:styleId="28">
    <w:name w:val="Стиль2"/>
    <w:basedOn w:val="15"/>
    <w:link w:val="29"/>
    <w:qFormat/>
    <w:rsid w:val="006C5CAA"/>
    <w:rPr>
      <w:sz w:val="28"/>
      <w:szCs w:val="28"/>
    </w:rPr>
  </w:style>
  <w:style w:type="character" w:customStyle="1" w:styleId="16">
    <w:name w:val="Стиль1 Знак"/>
    <w:basedOn w:val="afb"/>
    <w:link w:val="15"/>
    <w:rsid w:val="006C5CAA"/>
    <w:rPr>
      <w:rFonts w:ascii="Times New Roman" w:hAnsi="Times New Roman" w:cs="Times New Roman"/>
      <w:bCs/>
      <w:sz w:val="24"/>
      <w:szCs w:val="24"/>
    </w:rPr>
  </w:style>
  <w:style w:type="paragraph" w:customStyle="1" w:styleId="33">
    <w:name w:val="Стиль3"/>
    <w:basedOn w:val="afa"/>
    <w:next w:val="15"/>
    <w:link w:val="34"/>
    <w:qFormat/>
    <w:rsid w:val="006C5CAA"/>
    <w:rPr>
      <w:rFonts w:ascii="Times New Roman" w:hAnsi="Times New Roman"/>
      <w:sz w:val="28"/>
    </w:rPr>
  </w:style>
  <w:style w:type="character" w:customStyle="1" w:styleId="29">
    <w:name w:val="Стиль2 Знак"/>
    <w:basedOn w:val="16"/>
    <w:link w:val="28"/>
    <w:rsid w:val="006C5CAA"/>
    <w:rPr>
      <w:rFonts w:ascii="Times New Roman" w:hAnsi="Times New Roman" w:cs="Times New Roman"/>
      <w:bCs/>
      <w:sz w:val="28"/>
      <w:szCs w:val="28"/>
    </w:rPr>
  </w:style>
  <w:style w:type="paragraph" w:customStyle="1" w:styleId="42">
    <w:name w:val="Стиль4"/>
    <w:basedOn w:val="afa"/>
    <w:link w:val="43"/>
    <w:qFormat/>
    <w:rsid w:val="00525CDE"/>
    <w:pPr>
      <w:ind w:firstLine="28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4">
    <w:name w:val="Стиль3 Знак"/>
    <w:basedOn w:val="afb"/>
    <w:link w:val="33"/>
    <w:rsid w:val="006C5CAA"/>
    <w:rPr>
      <w:rFonts w:ascii="Times New Roman" w:hAnsi="Times New Roman"/>
      <w:sz w:val="28"/>
    </w:rPr>
  </w:style>
  <w:style w:type="character" w:customStyle="1" w:styleId="43">
    <w:name w:val="Стиль4 Знак"/>
    <w:basedOn w:val="afb"/>
    <w:link w:val="42"/>
    <w:rsid w:val="00525CDE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4;&#1076;&#1082;&#1089;&#1086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sk.yandex.ru/client/disk/audi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disk.yandex.ru/d/aS57kVlcp_Nn7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\Desktop\&#1057;&#1072;&#1084;&#1072;&#1088;&#1072;\&#1090;&#1072;&#1073;&#1083;&#1080;&#1094;&#1099;%20&#1089;&#1072;&#1084;&#1072;&#1088;&#1072;%2005.06%20&#1089;&#1088;&#1077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'расчет баллов (3)'!$D$51</c:f>
              <c:strCache>
                <c:ptCount val="1"/>
                <c:pt idx="0">
                  <c:v>К1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(3)'!$D$52</c:f>
              <c:numCache>
                <c:formatCode>0.00</c:formatCode>
                <c:ptCount val="1"/>
                <c:pt idx="0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E-456B-8E00-96241E59792F}"/>
            </c:ext>
          </c:extLst>
        </c:ser>
        <c:ser>
          <c:idx val="1"/>
          <c:order val="1"/>
          <c:tx>
            <c:strRef>
              <c:f>'расчет баллов (3)'!$E$51</c:f>
              <c:strCache>
                <c:ptCount val="1"/>
                <c:pt idx="0">
                  <c:v>К2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(3)'!$E$52</c:f>
              <c:numCache>
                <c:formatCode>0.00</c:formatCode>
                <c:ptCount val="1"/>
                <c:pt idx="0">
                  <c:v>97.25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E-456B-8E00-96241E59792F}"/>
            </c:ext>
          </c:extLst>
        </c:ser>
        <c:ser>
          <c:idx val="2"/>
          <c:order val="2"/>
          <c:tx>
            <c:strRef>
              <c:f>'расчет баллов (3)'!$F$51</c:f>
              <c:strCache>
                <c:ptCount val="1"/>
                <c:pt idx="0">
                  <c:v>К3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(3)'!$F$52</c:f>
              <c:numCache>
                <c:formatCode>0.00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E-456B-8E00-96241E59792F}"/>
            </c:ext>
          </c:extLst>
        </c:ser>
        <c:ser>
          <c:idx val="3"/>
          <c:order val="3"/>
          <c:tx>
            <c:strRef>
              <c:f>'расчет баллов (3)'!$G$51</c:f>
              <c:strCache>
                <c:ptCount val="1"/>
                <c:pt idx="0">
                  <c:v>К4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(3)'!$G$52</c:f>
              <c:numCache>
                <c:formatCode>0.00</c:formatCode>
                <c:ptCount val="1"/>
                <c:pt idx="0">
                  <c:v>98.300000000000011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E-456B-8E00-96241E59792F}"/>
            </c:ext>
          </c:extLst>
        </c:ser>
        <c:ser>
          <c:idx val="4"/>
          <c:order val="4"/>
          <c:tx>
            <c:strRef>
              <c:f>'расчет баллов (3)'!$H$51</c:f>
              <c:strCache>
                <c:ptCount val="1"/>
                <c:pt idx="0">
                  <c:v>К5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(3)'!$H$52</c:f>
              <c:numCache>
                <c:formatCode>0.00</c:formatCode>
                <c:ptCount val="1"/>
                <c:pt idx="0">
                  <c:v>97.533333333333289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E-456B-8E00-96241E59792F}"/>
            </c:ext>
          </c:extLst>
        </c:ser>
        <c:ser>
          <c:idx val="5"/>
          <c:order val="5"/>
          <c:tx>
            <c:strRef>
              <c:f>'расчет баллов (3)'!$I$51</c:f>
              <c:strCache>
                <c:ptCount val="1"/>
                <c:pt idx="0">
                  <c:v>Общий балл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'расчет баллов (3)'!$I$52</c:f>
              <c:numCache>
                <c:formatCode>0.00</c:formatCode>
                <c:ptCount val="1"/>
                <c:pt idx="0">
                  <c:v>90.6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E-456B-8E00-96241E5979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540736"/>
        <c:axId val="117542272"/>
      </c:barChart>
      <c:catAx>
        <c:axId val="11754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42272"/>
        <c:crosses val="autoZero"/>
        <c:auto val="1"/>
        <c:lblAlgn val="ctr"/>
        <c:lblOffset val="100"/>
        <c:noMultiLvlLbl val="0"/>
      </c:catAx>
      <c:valAx>
        <c:axId val="11754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4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54C8-36F0-4C7E-86EF-09AAFA2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52</Pages>
  <Words>11327</Words>
  <Characters>64567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Шпагина</dc:creator>
  <cp:lastModifiedBy>User</cp:lastModifiedBy>
  <cp:revision>3</cp:revision>
  <dcterms:created xsi:type="dcterms:W3CDTF">2021-10-27T11:28:00Z</dcterms:created>
  <dcterms:modified xsi:type="dcterms:W3CDTF">2023-07-06T04:50:00Z</dcterms:modified>
</cp:coreProperties>
</file>