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C1FCA" w14:textId="77777777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УТВЕРЖДАЮ</w:t>
      </w:r>
    </w:p>
    <w:p w14:paraId="33CC4081" w14:textId="5AA51E55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</w:t>
      </w:r>
    </w:p>
    <w:p w14:paraId="3DD37093" w14:textId="51A4C15C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социально-демографической</w:t>
      </w:r>
    </w:p>
    <w:p w14:paraId="73929DD4" w14:textId="779F4C6A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семейной политики</w:t>
      </w:r>
    </w:p>
    <w:p w14:paraId="5ABDB378" w14:textId="3D005178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Самарской области</w:t>
      </w:r>
    </w:p>
    <w:p w14:paraId="3A9ADA56" w14:textId="29A35075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Воробьева Р.А.</w:t>
      </w:r>
    </w:p>
    <w:p w14:paraId="4046FE17" w14:textId="522B17EC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bCs/>
          <w:color w:val="000000"/>
          <w:spacing w:val="-9"/>
          <w:sz w:val="24"/>
          <w:szCs w:val="24"/>
        </w:rPr>
        <w:t>____________________</w:t>
      </w:r>
    </w:p>
    <w:p w14:paraId="7E8E7C16" w14:textId="4C3FF13F" w:rsidR="005D5E85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14:paraId="3B3B5FFD" w14:textId="56FD3DFD" w:rsidR="005D5E85" w:rsidRPr="00BE2630" w:rsidRDefault="008C158E" w:rsidP="008C158E">
      <w:pPr>
        <w:spacing w:after="0" w:line="240" w:lineRule="auto"/>
        <w:ind w:right="395" w:firstLine="11340"/>
        <w:jc w:val="center"/>
        <w:rPr>
          <w:rFonts w:eastAsia="Times New Roman"/>
          <w:bCs/>
          <w:color w:val="000000"/>
          <w:spacing w:val="-9"/>
          <w:sz w:val="24"/>
          <w:szCs w:val="24"/>
        </w:rPr>
      </w:pPr>
      <w:r>
        <w:rPr>
          <w:rFonts w:eastAsia="Times New Roman"/>
          <w:bCs/>
          <w:color w:val="000000"/>
          <w:spacing w:val="-9"/>
          <w:sz w:val="24"/>
          <w:szCs w:val="24"/>
        </w:rPr>
        <w:t>_________________________</w:t>
      </w:r>
    </w:p>
    <w:p w14:paraId="6FDE3A75" w14:textId="4C16CBA9" w:rsidR="005D5E85" w:rsidRPr="00BE2630" w:rsidRDefault="005D5E85" w:rsidP="008C158E">
      <w:pPr>
        <w:spacing w:after="0" w:line="240" w:lineRule="auto"/>
        <w:ind w:right="395" w:firstLine="11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14:paraId="1797D8BE" w14:textId="5CD98F41" w:rsidR="002D1E2A" w:rsidRDefault="002D1E2A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759AA2" w14:textId="4B911322" w:rsidR="005D5E85" w:rsidRPr="000C1064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>План</w:t>
      </w:r>
    </w:p>
    <w:p w14:paraId="602CFBD6" w14:textId="1638909B" w:rsidR="005D5E85" w:rsidRPr="000C1064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 xml:space="preserve">по устранению недостатков, выявленных в ходе независимой оценки качества условий оказания услуг, </w:t>
      </w:r>
    </w:p>
    <w:p w14:paraId="5C57C69C" w14:textId="6847CAED" w:rsidR="005D5E85" w:rsidRDefault="008C158E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42A8D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У СО «</w:t>
      </w:r>
      <w:r w:rsidR="00342A8D" w:rsidRPr="00342A8D">
        <w:rPr>
          <w:rFonts w:ascii="Times New Roman" w:hAnsi="Times New Roman"/>
          <w:sz w:val="26"/>
          <w:szCs w:val="26"/>
        </w:rPr>
        <w:t>Центр диагностики и консультирования Самарской области</w:t>
      </w:r>
      <w:r w:rsidR="005D5E85">
        <w:rPr>
          <w:rFonts w:ascii="Times New Roman" w:hAnsi="Times New Roman"/>
          <w:sz w:val="26"/>
          <w:szCs w:val="26"/>
        </w:rPr>
        <w:t>»</w:t>
      </w:r>
    </w:p>
    <w:p w14:paraId="38C62CB7" w14:textId="2E6B42D0" w:rsidR="005D5E85" w:rsidRDefault="005D5E85" w:rsidP="005D5E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1064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0C1064">
        <w:rPr>
          <w:rFonts w:ascii="Times New Roman" w:hAnsi="Times New Roman"/>
          <w:sz w:val="26"/>
          <w:szCs w:val="26"/>
        </w:rPr>
        <w:t xml:space="preserve"> год</w:t>
      </w:r>
    </w:p>
    <w:p w14:paraId="3802C202" w14:textId="77777777" w:rsidR="002D1E2A" w:rsidRDefault="002D1E2A" w:rsidP="000D7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77"/>
        <w:gridCol w:w="1980"/>
        <w:gridCol w:w="2665"/>
        <w:gridCol w:w="1843"/>
        <w:gridCol w:w="1984"/>
      </w:tblGrid>
      <w:tr w:rsidR="005D5E85" w:rsidRPr="001A1FF7" w14:paraId="08BF43F1" w14:textId="77777777" w:rsidTr="00E461D4">
        <w:tc>
          <w:tcPr>
            <w:tcW w:w="3652" w:type="dxa"/>
            <w:vMerge w:val="restart"/>
          </w:tcPr>
          <w:p w14:paraId="49DD7439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</w:t>
            </w:r>
          </w:p>
          <w:p w14:paraId="2790FC8D" w14:textId="25952828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 условий оказания услуг организацией</w:t>
            </w:r>
          </w:p>
        </w:tc>
        <w:tc>
          <w:tcPr>
            <w:tcW w:w="3577" w:type="dxa"/>
            <w:vMerge w:val="restart"/>
          </w:tcPr>
          <w:p w14:paraId="00357994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</w:p>
        </w:tc>
        <w:tc>
          <w:tcPr>
            <w:tcW w:w="1980" w:type="dxa"/>
            <w:vMerge w:val="restart"/>
          </w:tcPr>
          <w:p w14:paraId="1E85D9C4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665" w:type="dxa"/>
            <w:vMerge w:val="restart"/>
          </w:tcPr>
          <w:p w14:paraId="0FFFF41F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94508CC" w14:textId="6EC20DB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827" w:type="dxa"/>
            <w:gridSpan w:val="2"/>
          </w:tcPr>
          <w:p w14:paraId="07E21EAB" w14:textId="2501C311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5D5E85" w:rsidRPr="001A1FF7" w14:paraId="5859556B" w14:textId="77777777" w:rsidTr="00E461D4">
        <w:tc>
          <w:tcPr>
            <w:tcW w:w="3652" w:type="dxa"/>
            <w:vMerge/>
          </w:tcPr>
          <w:p w14:paraId="2C9E2269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vMerge/>
          </w:tcPr>
          <w:p w14:paraId="499ACFEA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3271F92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14:paraId="1EF2FC88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CEB4BC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14:paraId="16F88D81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D5E85" w:rsidRPr="001A1FF7" w14:paraId="7DC5EFE0" w14:textId="77777777" w:rsidTr="00E461D4">
        <w:tc>
          <w:tcPr>
            <w:tcW w:w="15701" w:type="dxa"/>
            <w:gridSpan w:val="6"/>
          </w:tcPr>
          <w:p w14:paraId="762ED59D" w14:textId="77777777" w:rsidR="005D5E85" w:rsidRPr="001A1FF7" w:rsidRDefault="005D5E85" w:rsidP="0033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. Открытость и доступность информации об организации</w:t>
            </w:r>
          </w:p>
        </w:tc>
      </w:tr>
      <w:tr w:rsidR="00E461D4" w:rsidRPr="001A1FF7" w14:paraId="66541918" w14:textId="77777777" w:rsidTr="00E461D4">
        <w:trPr>
          <w:trHeight w:val="20"/>
        </w:trPr>
        <w:tc>
          <w:tcPr>
            <w:tcW w:w="3652" w:type="dxa"/>
            <w:noWrap/>
          </w:tcPr>
          <w:p w14:paraId="3B576085" w14:textId="43DDF353" w:rsidR="00E461D4" w:rsidRPr="001A1FF7" w:rsidRDefault="00E461D4" w:rsidP="00E461D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Затруднено восприятие пользователями/посетителями информации, размещенной на сайте</w:t>
            </w:r>
          </w:p>
        </w:tc>
        <w:tc>
          <w:tcPr>
            <w:tcW w:w="3577" w:type="dxa"/>
            <w:noWrap/>
          </w:tcPr>
          <w:p w14:paraId="5CD0F008" w14:textId="526CBB98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252">
              <w:rPr>
                <w:rFonts w:ascii="Times New Roman" w:hAnsi="Times New Roman" w:cs="Times New Roman"/>
                <w:sz w:val="24"/>
                <w:szCs w:val="24"/>
              </w:rPr>
              <w:t>Проведение работы над официальным сайтом для облегчения восприятия пользователями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оработ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и навигаци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сайта </w:t>
            </w:r>
          </w:p>
        </w:tc>
        <w:tc>
          <w:tcPr>
            <w:tcW w:w="1980" w:type="dxa"/>
            <w:noWrap/>
          </w:tcPr>
          <w:p w14:paraId="39EE7307" w14:textId="02DB7BEB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65" w:type="dxa"/>
            <w:noWrap/>
          </w:tcPr>
          <w:p w14:paraId="59373843" w14:textId="77777777" w:rsidR="00E461D4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Бадрединов</w:t>
            </w:r>
            <w:proofErr w:type="spellEnd"/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услан </w:t>
            </w:r>
            <w:proofErr w:type="spellStart"/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нверович</w:t>
            </w:r>
            <w:proofErr w:type="spellEnd"/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DB753B" w14:textId="36764399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843" w:type="dxa"/>
            <w:noWrap/>
          </w:tcPr>
          <w:p w14:paraId="252D2A8F" w14:textId="2D49340C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и навигация сайта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доработаны</w:t>
            </w:r>
            <w:proofErr w:type="gramEnd"/>
          </w:p>
        </w:tc>
        <w:tc>
          <w:tcPr>
            <w:tcW w:w="1984" w:type="dxa"/>
            <w:noWrap/>
          </w:tcPr>
          <w:p w14:paraId="50C6666C" w14:textId="6C5E706C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 2022 (смещение срока исполнения мероприятия обусловлено возникновением непредвиденных обстоятельств.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именно необходимостью продления лицензии для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сайтом, что потребовало дополнительного времени на заключение договора и оплату)</w:t>
            </w:r>
            <w:proofErr w:type="gramEnd"/>
          </w:p>
        </w:tc>
      </w:tr>
      <w:tr w:rsidR="00E461D4" w:rsidRPr="001A1FF7" w14:paraId="7A7DDCD6" w14:textId="77777777" w:rsidTr="00E461D4">
        <w:trPr>
          <w:trHeight w:val="272"/>
        </w:trPr>
        <w:tc>
          <w:tcPr>
            <w:tcW w:w="15701" w:type="dxa"/>
            <w:gridSpan w:val="6"/>
          </w:tcPr>
          <w:p w14:paraId="4353A215" w14:textId="296BE058" w:rsidR="00E461D4" w:rsidRPr="001A1FF7" w:rsidRDefault="00E461D4" w:rsidP="00E46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</w:t>
            </w:r>
          </w:p>
        </w:tc>
      </w:tr>
      <w:tr w:rsidR="00803F6B" w:rsidRPr="001A1FF7" w14:paraId="3F931022" w14:textId="77777777" w:rsidTr="00E461D4">
        <w:trPr>
          <w:trHeight w:val="1738"/>
        </w:trPr>
        <w:tc>
          <w:tcPr>
            <w:tcW w:w="3652" w:type="dxa"/>
          </w:tcPr>
          <w:p w14:paraId="18CD1E97" w14:textId="1CA77584" w:rsidR="00803F6B" w:rsidRPr="001A1FF7" w:rsidRDefault="00803F6B" w:rsidP="00803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Незначительное превышение установленного законодательством времени ожидания на прием к специалисту учреждения</w:t>
            </w:r>
          </w:p>
        </w:tc>
        <w:tc>
          <w:tcPr>
            <w:tcW w:w="3577" w:type="dxa"/>
          </w:tcPr>
          <w:p w14:paraId="21FB7D82" w14:textId="4AAB15D2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работы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без превышения установленного законодательством времени ожидания предоставления услуг</w:t>
            </w:r>
          </w:p>
        </w:tc>
        <w:tc>
          <w:tcPr>
            <w:tcW w:w="1980" w:type="dxa"/>
          </w:tcPr>
          <w:p w14:paraId="480AAB55" w14:textId="250F5B88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65" w:type="dxa"/>
          </w:tcPr>
          <w:p w14:paraId="4AAF7F6B" w14:textId="66D9155F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>Петрова Лариса Петровна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D2F0D7" w14:textId="17CEA115" w:rsidR="00803F6B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803F6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12D348FF" w14:textId="77777777" w:rsid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151B" w14:textId="12103523" w:rsid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. директора Спиридонова Ю.М.)</w:t>
            </w:r>
          </w:p>
          <w:p w14:paraId="4781EC8E" w14:textId="0F6978A4" w:rsidR="00B83C28" w:rsidRPr="001A1FF7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CE73D" w14:textId="74627A3B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ведется работа по оптимизации времени записи на получение услуг</w:t>
            </w:r>
          </w:p>
        </w:tc>
        <w:tc>
          <w:tcPr>
            <w:tcW w:w="1984" w:type="dxa"/>
          </w:tcPr>
          <w:p w14:paraId="2D1FFF54" w14:textId="12B5B980" w:rsidR="00803F6B" w:rsidRPr="001A1FF7" w:rsidRDefault="00637A80" w:rsidP="0063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803F6B" w:rsidRPr="001A1FF7" w14:paraId="07AA2507" w14:textId="77777777" w:rsidTr="00E461D4">
        <w:tc>
          <w:tcPr>
            <w:tcW w:w="15701" w:type="dxa"/>
            <w:gridSpan w:val="6"/>
            <w:vAlign w:val="bottom"/>
          </w:tcPr>
          <w:p w14:paraId="07DEC14C" w14:textId="77777777" w:rsidR="00803F6B" w:rsidRPr="001A1FF7" w:rsidRDefault="00803F6B" w:rsidP="00803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</w:t>
            </w:r>
          </w:p>
        </w:tc>
      </w:tr>
      <w:tr w:rsidR="00803F6B" w:rsidRPr="001A1FF7" w14:paraId="5607978E" w14:textId="77777777" w:rsidTr="00E461D4">
        <w:trPr>
          <w:trHeight w:val="556"/>
        </w:trPr>
        <w:tc>
          <w:tcPr>
            <w:tcW w:w="3652" w:type="dxa"/>
          </w:tcPr>
          <w:p w14:paraId="72D1A10C" w14:textId="6F1C4F1B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Частичное отсутствие:</w:t>
            </w:r>
          </w:p>
          <w:p w14:paraId="1B9BE924" w14:textId="08271ACB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оборудованных входных групп пандусами (подъемными механизмами);</w:t>
            </w:r>
          </w:p>
          <w:p w14:paraId="474BCFE9" w14:textId="07EE4DF8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выделенных стоянок для автотранспортных средств инвалидов;</w:t>
            </w:r>
          </w:p>
          <w:p w14:paraId="2122E49A" w14:textId="00F992D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адаптированных лифтов, поручней, расширенных дверных проемов.</w:t>
            </w:r>
          </w:p>
          <w:p w14:paraId="52A89A72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Отсутствие:</w:t>
            </w:r>
          </w:p>
          <w:p w14:paraId="2939F197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оборудованных для инвалидов санитарно-гигиенических помещений;</w:t>
            </w:r>
          </w:p>
          <w:p w14:paraId="2EF5F018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сменных кресел-колясок;</w:t>
            </w:r>
          </w:p>
          <w:p w14:paraId="2C089213" w14:textId="7B6B21E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14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табличек, дублирующих надписей, знаков и иной текстовой и графической информации, выполненных </w:t>
            </w:r>
            <w:r w:rsidRPr="006143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рельефно-точечным шрифтом Брайля</w:t>
            </w: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1C8CCCA5" w14:textId="5FD8B612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аудио и </w:t>
            </w:r>
            <w:proofErr w:type="spellStart"/>
            <w:r w:rsidRPr="001A1F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видеоинформаторов</w:t>
            </w:r>
            <w:proofErr w:type="spellEnd"/>
          </w:p>
        </w:tc>
        <w:tc>
          <w:tcPr>
            <w:tcW w:w="3577" w:type="dxa"/>
          </w:tcPr>
          <w:p w14:paraId="499AC524" w14:textId="056A2115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необходимой документации и направление в министерство для рассмотрения вопроса о включении в государственную программу Самарской области «Доступная среда в Самарской области» на 2014 - 2025 годы, утвержденную постановлением Правительства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 от 27.11.2013 № 671 в рамках принятия мер по:</w:t>
            </w:r>
          </w:p>
          <w:p w14:paraId="05163A35" w14:textId="3D6C63C0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>-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групп 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дусами (подъемными механизмами),</w:t>
            </w:r>
          </w:p>
          <w:p w14:paraId="40C3B59B" w14:textId="43E486D4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>- выделен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инвалидов,</w:t>
            </w:r>
          </w:p>
          <w:p w14:paraId="2F1AD78C" w14:textId="18CDBAC3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лифтов, поручней, расширен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дверных проемов,</w:t>
            </w:r>
          </w:p>
          <w:p w14:paraId="2F6A3236" w14:textId="5746104E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>-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нитарно-гигиенических помещений,</w:t>
            </w:r>
          </w:p>
          <w:p w14:paraId="18151BD5" w14:textId="3184D6A0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приобретению сменных кресел-колясок,</w:t>
            </w:r>
          </w:p>
          <w:p w14:paraId="7CD98887" w14:textId="0966943E" w:rsidR="00803F6B" w:rsidRPr="007C421F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2C">
              <w:rPr>
                <w:rFonts w:ascii="Times New Roman" w:hAnsi="Times New Roman" w:cs="Times New Roman"/>
                <w:sz w:val="24"/>
                <w:szCs w:val="24"/>
              </w:rPr>
              <w:t>-  установке табличек, дублирующих надписей, знаков и иной текстовой и графической информации, выполненных рельефно-точечным шри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фтом Брайля,</w:t>
            </w:r>
          </w:p>
          <w:p w14:paraId="60939F72" w14:textId="221E9CCC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7C421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аудио и </w:t>
            </w:r>
            <w:proofErr w:type="spellStart"/>
            <w:r w:rsidRPr="007C421F">
              <w:rPr>
                <w:rFonts w:ascii="Times New Roman" w:hAnsi="Times New Roman" w:cs="Times New Roman"/>
                <w:sz w:val="24"/>
                <w:szCs w:val="24"/>
              </w:rPr>
              <w:t>видеоинформаторов</w:t>
            </w:r>
            <w:proofErr w:type="spellEnd"/>
          </w:p>
        </w:tc>
        <w:tc>
          <w:tcPr>
            <w:tcW w:w="1980" w:type="dxa"/>
          </w:tcPr>
          <w:p w14:paraId="1A58B986" w14:textId="130A8414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2665" w:type="dxa"/>
          </w:tcPr>
          <w:p w14:paraId="5C45E99E" w14:textId="77777777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>Петрова Лариса Петровна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572BE6" w14:textId="77777777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435258" w14:textId="363BCF93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D20CBD" w14:textId="1BBADEFA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соц. вопросам</w:t>
            </w:r>
          </w:p>
        </w:tc>
        <w:tc>
          <w:tcPr>
            <w:tcW w:w="1843" w:type="dxa"/>
          </w:tcPr>
          <w:p w14:paraId="0D3F9E4F" w14:textId="55D9D8D8" w:rsidR="00803F6B" w:rsidRPr="001A1FF7" w:rsidRDefault="00C046E2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E2">
              <w:rPr>
                <w:rFonts w:ascii="Times New Roman" w:hAnsi="Times New Roman" w:cs="Times New Roman"/>
                <w:sz w:val="24"/>
                <w:szCs w:val="24"/>
              </w:rPr>
              <w:t>Документация подготовлена и направлена в министерство</w:t>
            </w:r>
          </w:p>
        </w:tc>
        <w:tc>
          <w:tcPr>
            <w:tcW w:w="1984" w:type="dxa"/>
          </w:tcPr>
          <w:p w14:paraId="564257F2" w14:textId="77777777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14:paraId="5CA8E289" w14:textId="4A34B48F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(смещение срока исполнения мероприятия обусловлено изменением сроков предоставления документации, установленных министерством)</w:t>
            </w:r>
          </w:p>
        </w:tc>
      </w:tr>
      <w:tr w:rsidR="00803F6B" w:rsidRPr="001A1FF7" w14:paraId="46CCC564" w14:textId="77777777" w:rsidTr="00E461D4">
        <w:tc>
          <w:tcPr>
            <w:tcW w:w="15701" w:type="dxa"/>
            <w:gridSpan w:val="6"/>
          </w:tcPr>
          <w:p w14:paraId="2BC1D9C9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. Доброжелательность, вежливость работников организаций</w:t>
            </w:r>
          </w:p>
        </w:tc>
      </w:tr>
      <w:tr w:rsidR="00803F6B" w:rsidRPr="001A1FF7" w14:paraId="409DFB48" w14:textId="77777777" w:rsidTr="00E461D4">
        <w:trPr>
          <w:trHeight w:val="698"/>
        </w:trPr>
        <w:tc>
          <w:tcPr>
            <w:tcW w:w="3652" w:type="dxa"/>
            <w:vMerge w:val="restart"/>
          </w:tcPr>
          <w:p w14:paraId="6C391146" w14:textId="7D3A2F3A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E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отставание по показателю 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«Доброжелательность и вежливость работников организации социального обслуживания»</w:t>
            </w:r>
          </w:p>
        </w:tc>
        <w:tc>
          <w:tcPr>
            <w:tcW w:w="3577" w:type="dxa"/>
          </w:tcPr>
          <w:p w14:paraId="30A40F4C" w14:textId="6B2CBE47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контролю за соблюдением работниками учреждения основных принципов, норм и правил служебного поведения, утвержденных Кодексом этики и служебного поведения работников учреждения</w:t>
            </w:r>
          </w:p>
        </w:tc>
        <w:tc>
          <w:tcPr>
            <w:tcW w:w="1980" w:type="dxa"/>
          </w:tcPr>
          <w:p w14:paraId="0782448E" w14:textId="4DC9C0E1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65" w:type="dxa"/>
          </w:tcPr>
          <w:p w14:paraId="27C40B9C" w14:textId="77777777" w:rsidR="00803F6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>Петрова Лариса Петровна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B658AA5" w14:textId="106C7915" w:rsidR="00803F6B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3F6B" w:rsidRPr="001A1FF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C6DC8C9" w14:textId="77777777" w:rsid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C32F" w14:textId="0ABC9CAB" w:rsidR="00B83C28" w:rsidRPr="001A1FF7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. директора Спиридонова Ю.М.)</w:t>
            </w:r>
          </w:p>
        </w:tc>
        <w:tc>
          <w:tcPr>
            <w:tcW w:w="1843" w:type="dxa"/>
          </w:tcPr>
          <w:p w14:paraId="0AEFCF53" w14:textId="4C67AE93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ведется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учреждения основных принципов, норм и правил служебного поведения, а также профилактические беседы с сотрудниками</w:t>
            </w:r>
          </w:p>
        </w:tc>
        <w:tc>
          <w:tcPr>
            <w:tcW w:w="1984" w:type="dxa"/>
          </w:tcPr>
          <w:p w14:paraId="2CF15030" w14:textId="1B286DD5" w:rsidR="00803F6B" w:rsidRPr="001A1FF7" w:rsidRDefault="00637A80" w:rsidP="00637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803F6B" w:rsidRPr="001A1FF7" w14:paraId="65A06350" w14:textId="77777777" w:rsidTr="00E461D4">
        <w:trPr>
          <w:trHeight w:val="1691"/>
        </w:trPr>
        <w:tc>
          <w:tcPr>
            <w:tcW w:w="3652" w:type="dxa"/>
            <w:vMerge/>
          </w:tcPr>
          <w:p w14:paraId="4D4FBB23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14:paraId="06CB1EDC" w14:textId="3CFEEFB6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совещаний по вопросам соблюдения норм профессиональной этики и правил служебного поведения сотрудников учреждения, построения взаимоотношений с клиентами, эффективного ведения телефонных переговоров, позитивного общения с получателями услуг</w:t>
            </w:r>
          </w:p>
        </w:tc>
        <w:tc>
          <w:tcPr>
            <w:tcW w:w="1980" w:type="dxa"/>
          </w:tcPr>
          <w:p w14:paraId="2EF1AA4D" w14:textId="77777777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14:paraId="396B9C0A" w14:textId="77777777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2CE6AF0E" w14:textId="77777777" w:rsidR="00803F6B" w:rsidRPr="00A66496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Лариса Петровна, </w:t>
            </w:r>
          </w:p>
          <w:p w14:paraId="7E4FC21C" w14:textId="3307C035" w:rsidR="00803F6B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3F6B" w:rsidRPr="00A6649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65168380" w14:textId="77777777" w:rsid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F55C" w14:textId="3C18F4FE" w:rsidR="00B83C28" w:rsidRP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. директора Спиридонова Ю.М.)</w:t>
            </w:r>
          </w:p>
        </w:tc>
        <w:tc>
          <w:tcPr>
            <w:tcW w:w="1843" w:type="dxa"/>
          </w:tcPr>
          <w:p w14:paraId="79CAC06E" w14:textId="5F73A7E2" w:rsidR="00803F6B" w:rsidRPr="001A1FF7" w:rsidRDefault="00637A80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совещания, включающие вопросы 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соблюдения норм профессиональной этики и правил служебного поведения сотрудников учреждения, построения взаимоотношений с клиентами, эффективного ведения телефонных переговоров, позитивного общения с получателями услуг</w:t>
            </w:r>
          </w:p>
        </w:tc>
        <w:tc>
          <w:tcPr>
            <w:tcW w:w="1984" w:type="dxa"/>
          </w:tcPr>
          <w:p w14:paraId="0E12F432" w14:textId="77777777" w:rsidR="00637A80" w:rsidRDefault="00637A80" w:rsidP="0080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  <w:p w14:paraId="72453F75" w14:textId="082EC7B5" w:rsidR="00C046E2" w:rsidRPr="001A1FF7" w:rsidRDefault="00C046E2" w:rsidP="0080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803F6B" w:rsidRPr="001A1FF7" w14:paraId="33AB3157" w14:textId="77777777" w:rsidTr="00E461D4">
        <w:trPr>
          <w:trHeight w:val="1356"/>
        </w:trPr>
        <w:tc>
          <w:tcPr>
            <w:tcW w:w="3652" w:type="dxa"/>
            <w:vMerge/>
          </w:tcPr>
          <w:p w14:paraId="2D0EF706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14:paraId="32275CD3" w14:textId="1809A965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CA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анонимной акции «Тайный клиент» с целью оценки компетентности и выполнения сотрудниками норм профессиональной этики</w:t>
            </w:r>
          </w:p>
        </w:tc>
        <w:tc>
          <w:tcPr>
            <w:tcW w:w="1980" w:type="dxa"/>
          </w:tcPr>
          <w:p w14:paraId="5E7F18AF" w14:textId="38487DA4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2B20D49C" w14:textId="471DD4F2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7FA2C8" w14:textId="77777777" w:rsidR="00803F6B" w:rsidRPr="00A66496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Лариса Петровна, </w:t>
            </w:r>
          </w:p>
          <w:p w14:paraId="5236AB49" w14:textId="0DAAC2C5" w:rsidR="00803F6B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3F6B" w:rsidRPr="00A6649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258922DD" w14:textId="49E50A9F" w:rsidR="00B83C28" w:rsidRPr="00B83C28" w:rsidRDefault="00B83C28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и.о</w:t>
            </w:r>
            <w:proofErr w:type="spellEnd"/>
            <w:r w:rsidRPr="00B83C28">
              <w:rPr>
                <w:rFonts w:ascii="Times New Roman" w:hAnsi="Times New Roman" w:cs="Times New Roman"/>
                <w:i/>
                <w:sz w:val="24"/>
                <w:szCs w:val="24"/>
              </w:rPr>
              <w:t>. директора Спиридонова Ю.М.)</w:t>
            </w:r>
          </w:p>
        </w:tc>
        <w:tc>
          <w:tcPr>
            <w:tcW w:w="1843" w:type="dxa"/>
          </w:tcPr>
          <w:p w14:paraId="190B48FC" w14:textId="14F31E63" w:rsidR="00803F6B" w:rsidRPr="001A1FF7" w:rsidRDefault="00686408" w:rsidP="00686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59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CA">
              <w:rPr>
                <w:rFonts w:ascii="Times New Roman" w:hAnsi="Times New Roman" w:cs="Times New Roman"/>
                <w:sz w:val="24"/>
                <w:szCs w:val="24"/>
              </w:rPr>
              <w:t>анонимн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959CA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59CA">
              <w:rPr>
                <w:rFonts w:ascii="Times New Roman" w:hAnsi="Times New Roman" w:cs="Times New Roman"/>
                <w:sz w:val="24"/>
                <w:szCs w:val="24"/>
              </w:rPr>
              <w:t xml:space="preserve"> «Тайный клиент»</w:t>
            </w:r>
          </w:p>
        </w:tc>
        <w:tc>
          <w:tcPr>
            <w:tcW w:w="1984" w:type="dxa"/>
          </w:tcPr>
          <w:p w14:paraId="60FBB713" w14:textId="788A28AF" w:rsidR="00803F6B" w:rsidRPr="001A1FF7" w:rsidRDefault="00686408" w:rsidP="00686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2CD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803F6B" w:rsidRPr="001A1FF7" w14:paraId="3C32BF58" w14:textId="77777777" w:rsidTr="00E461D4">
        <w:tc>
          <w:tcPr>
            <w:tcW w:w="15701" w:type="dxa"/>
            <w:gridSpan w:val="6"/>
          </w:tcPr>
          <w:p w14:paraId="6A398867" w14:textId="77777777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. Удовлетворенность условиями оказания услуг</w:t>
            </w:r>
          </w:p>
        </w:tc>
      </w:tr>
      <w:tr w:rsidR="00803F6B" w:rsidRPr="001A1FF7" w14:paraId="661E7FA7" w14:textId="77777777" w:rsidTr="00E461D4">
        <w:tc>
          <w:tcPr>
            <w:tcW w:w="3652" w:type="dxa"/>
            <w:vMerge w:val="restart"/>
          </w:tcPr>
          <w:p w14:paraId="3C0F66E2" w14:textId="12A64B6A" w:rsidR="00803F6B" w:rsidRPr="001A1FF7" w:rsidRDefault="00803F6B" w:rsidP="00803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Незначительное отставание по показателю «Удовлетворенность условиями оказания услуг»</w:t>
            </w:r>
          </w:p>
        </w:tc>
        <w:tc>
          <w:tcPr>
            <w:tcW w:w="3577" w:type="dxa"/>
          </w:tcPr>
          <w:p w14:paraId="02FF8268" w14:textId="168A39D9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получателей социальных услуг</w:t>
            </w:r>
          </w:p>
        </w:tc>
        <w:tc>
          <w:tcPr>
            <w:tcW w:w="1980" w:type="dxa"/>
          </w:tcPr>
          <w:p w14:paraId="2118402E" w14:textId="4C2FB092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65" w:type="dxa"/>
          </w:tcPr>
          <w:p w14:paraId="01B28593" w14:textId="5C95A09D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  <w:r w:rsidRPr="00A66496"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соц. вопросам</w:t>
            </w:r>
          </w:p>
        </w:tc>
        <w:tc>
          <w:tcPr>
            <w:tcW w:w="1843" w:type="dxa"/>
          </w:tcPr>
          <w:p w14:paraId="38BAF94C" w14:textId="07788BC1" w:rsidR="00803F6B" w:rsidRPr="001A1FF7" w:rsidRDefault="00A052B4" w:rsidP="00A0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</w:t>
            </w:r>
            <w:r w:rsidRPr="001A1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84" w:type="dxa"/>
          </w:tcPr>
          <w:p w14:paraId="77FAA87B" w14:textId="5760D5F2" w:rsidR="00803F6B" w:rsidRPr="001A1FF7" w:rsidRDefault="00073CA2" w:rsidP="0080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</w:tr>
      <w:tr w:rsidR="00803F6B" w:rsidRPr="001A1FF7" w14:paraId="626E903B" w14:textId="77777777" w:rsidTr="00E461D4">
        <w:tc>
          <w:tcPr>
            <w:tcW w:w="3652" w:type="dxa"/>
            <w:vMerge/>
          </w:tcPr>
          <w:p w14:paraId="6F9BE33D" w14:textId="77777777" w:rsidR="00803F6B" w:rsidRPr="001A1FF7" w:rsidRDefault="00803F6B" w:rsidP="00803F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14:paraId="4A699F8F" w14:textId="18108557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качества предоставляемых услуг по итогам ежегодного анкетирования получателей социальных услуг</w:t>
            </w:r>
          </w:p>
        </w:tc>
        <w:tc>
          <w:tcPr>
            <w:tcW w:w="1980" w:type="dxa"/>
          </w:tcPr>
          <w:p w14:paraId="6FB05100" w14:textId="77777777" w:rsidR="00803F6B" w:rsidRPr="001A1FF7" w:rsidRDefault="00803F6B" w:rsidP="00803F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511B094A" w14:textId="7B4DB89D" w:rsidR="00803F6B" w:rsidRPr="001A1FF7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5403BA5" w14:textId="4DAB89A5" w:rsidR="00803F6B" w:rsidRPr="00167FFB" w:rsidRDefault="00803F6B" w:rsidP="0080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FB">
              <w:rPr>
                <w:rFonts w:ascii="Times New Roman" w:hAnsi="Times New Roman" w:cs="Times New Roman"/>
                <w:sz w:val="24"/>
                <w:szCs w:val="24"/>
              </w:rPr>
              <w:t>Спиридонова Юлия Михайловна, заместитель директора по соц. вопросам</w:t>
            </w:r>
          </w:p>
        </w:tc>
        <w:tc>
          <w:tcPr>
            <w:tcW w:w="1843" w:type="dxa"/>
          </w:tcPr>
          <w:p w14:paraId="5C3CE1A9" w14:textId="0EF657F0" w:rsidR="00803F6B" w:rsidRPr="001A1FF7" w:rsidRDefault="00A052B4" w:rsidP="00A0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FF7">
              <w:rPr>
                <w:rFonts w:ascii="Times New Roman" w:hAnsi="Times New Roman" w:cs="Times New Roman"/>
                <w:sz w:val="24"/>
                <w:szCs w:val="24"/>
              </w:rPr>
              <w:t>Проведен анализ качества предоставляемых услуг по итогам ежегодного анкетирования получателей социальных услуг</w:t>
            </w:r>
          </w:p>
        </w:tc>
        <w:tc>
          <w:tcPr>
            <w:tcW w:w="1984" w:type="dxa"/>
          </w:tcPr>
          <w:p w14:paraId="26A9FD7E" w14:textId="0AC41171" w:rsidR="00803F6B" w:rsidRPr="001A1FF7" w:rsidRDefault="00A052B4" w:rsidP="0080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D0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</w:tbl>
    <w:p w14:paraId="06D81D34" w14:textId="0A9C4578" w:rsidR="00270A98" w:rsidRDefault="00270A98" w:rsidP="00591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0A98" w:rsidSect="0061432C">
      <w:headerReference w:type="default" r:id="rId9"/>
      <w:pgSz w:w="16838" w:h="11906" w:orient="landscape"/>
      <w:pgMar w:top="709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021AE" w14:textId="77777777" w:rsidR="0058407A" w:rsidRDefault="0058407A" w:rsidP="000E16A2">
      <w:pPr>
        <w:spacing w:after="0" w:line="240" w:lineRule="auto"/>
      </w:pPr>
      <w:r>
        <w:separator/>
      </w:r>
    </w:p>
  </w:endnote>
  <w:endnote w:type="continuationSeparator" w:id="0">
    <w:p w14:paraId="058CE281" w14:textId="77777777" w:rsidR="0058407A" w:rsidRDefault="0058407A" w:rsidP="000E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66A2" w14:textId="77777777" w:rsidR="0058407A" w:rsidRDefault="0058407A" w:rsidP="000E16A2">
      <w:pPr>
        <w:spacing w:after="0" w:line="240" w:lineRule="auto"/>
      </w:pPr>
      <w:r>
        <w:separator/>
      </w:r>
    </w:p>
  </w:footnote>
  <w:footnote w:type="continuationSeparator" w:id="0">
    <w:p w14:paraId="22F2FF6F" w14:textId="77777777" w:rsidR="0058407A" w:rsidRDefault="0058407A" w:rsidP="000E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26251"/>
      <w:docPartObj>
        <w:docPartGallery w:val="Page Numbers (Top of Page)"/>
        <w:docPartUnique/>
      </w:docPartObj>
    </w:sdtPr>
    <w:sdtEndPr/>
    <w:sdtContent>
      <w:p w14:paraId="36958C48" w14:textId="77777777" w:rsidR="00334FDC" w:rsidRDefault="00334FDC" w:rsidP="00334F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28">
          <w:rPr>
            <w:noProof/>
          </w:rPr>
          <w:t>5</w:t>
        </w:r>
        <w:r>
          <w:fldChar w:fldCharType="end"/>
        </w:r>
      </w:p>
      <w:p w14:paraId="5B143EBA" w14:textId="22337223" w:rsidR="00334FDC" w:rsidRDefault="00B83C28" w:rsidP="00334FDC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C4A"/>
    <w:multiLevelType w:val="hybridMultilevel"/>
    <w:tmpl w:val="7BF84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5013"/>
    <w:multiLevelType w:val="hybridMultilevel"/>
    <w:tmpl w:val="21982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D7A"/>
    <w:multiLevelType w:val="hybridMultilevel"/>
    <w:tmpl w:val="C5BA1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E8"/>
    <w:rsid w:val="000226DF"/>
    <w:rsid w:val="00073CA2"/>
    <w:rsid w:val="000867AC"/>
    <w:rsid w:val="000A31EB"/>
    <w:rsid w:val="000C54EC"/>
    <w:rsid w:val="000D70E8"/>
    <w:rsid w:val="000E16A2"/>
    <w:rsid w:val="00103A6B"/>
    <w:rsid w:val="00110252"/>
    <w:rsid w:val="00116DBE"/>
    <w:rsid w:val="0011700E"/>
    <w:rsid w:val="0012322A"/>
    <w:rsid w:val="00167FFB"/>
    <w:rsid w:val="00196B29"/>
    <w:rsid w:val="001A1FF7"/>
    <w:rsid w:val="001C2CD0"/>
    <w:rsid w:val="001D5992"/>
    <w:rsid w:val="001F4F0F"/>
    <w:rsid w:val="00231BFF"/>
    <w:rsid w:val="00251438"/>
    <w:rsid w:val="00270A98"/>
    <w:rsid w:val="00284D15"/>
    <w:rsid w:val="002A6523"/>
    <w:rsid w:val="002D1E2A"/>
    <w:rsid w:val="002E218B"/>
    <w:rsid w:val="00334FDC"/>
    <w:rsid w:val="00336B4F"/>
    <w:rsid w:val="00342A8D"/>
    <w:rsid w:val="00391678"/>
    <w:rsid w:val="003A11F2"/>
    <w:rsid w:val="003E0FFD"/>
    <w:rsid w:val="003E2562"/>
    <w:rsid w:val="00413FB5"/>
    <w:rsid w:val="00414BAC"/>
    <w:rsid w:val="00416020"/>
    <w:rsid w:val="004544F2"/>
    <w:rsid w:val="00480C62"/>
    <w:rsid w:val="004A353C"/>
    <w:rsid w:val="004C766E"/>
    <w:rsid w:val="004E7679"/>
    <w:rsid w:val="0052613E"/>
    <w:rsid w:val="0058407A"/>
    <w:rsid w:val="00591398"/>
    <w:rsid w:val="005956DF"/>
    <w:rsid w:val="00595801"/>
    <w:rsid w:val="005959CA"/>
    <w:rsid w:val="00595F47"/>
    <w:rsid w:val="005D5E85"/>
    <w:rsid w:val="00613DAB"/>
    <w:rsid w:val="0061432C"/>
    <w:rsid w:val="00626A1D"/>
    <w:rsid w:val="00637A80"/>
    <w:rsid w:val="00637E9E"/>
    <w:rsid w:val="00654414"/>
    <w:rsid w:val="00686408"/>
    <w:rsid w:val="00692D81"/>
    <w:rsid w:val="006B16E2"/>
    <w:rsid w:val="006B4147"/>
    <w:rsid w:val="00706BC1"/>
    <w:rsid w:val="00724AEB"/>
    <w:rsid w:val="007540ED"/>
    <w:rsid w:val="00794C9E"/>
    <w:rsid w:val="00797331"/>
    <w:rsid w:val="007C421F"/>
    <w:rsid w:val="007E7938"/>
    <w:rsid w:val="00803F6B"/>
    <w:rsid w:val="008426DF"/>
    <w:rsid w:val="008848A2"/>
    <w:rsid w:val="008861A1"/>
    <w:rsid w:val="008C158E"/>
    <w:rsid w:val="008D3FA0"/>
    <w:rsid w:val="008E6C9E"/>
    <w:rsid w:val="00937BF1"/>
    <w:rsid w:val="00974840"/>
    <w:rsid w:val="00982777"/>
    <w:rsid w:val="00A052B4"/>
    <w:rsid w:val="00A123A8"/>
    <w:rsid w:val="00A16620"/>
    <w:rsid w:val="00A66496"/>
    <w:rsid w:val="00A845C1"/>
    <w:rsid w:val="00AB1383"/>
    <w:rsid w:val="00AB4A8E"/>
    <w:rsid w:val="00AD74E0"/>
    <w:rsid w:val="00B1012D"/>
    <w:rsid w:val="00B6148D"/>
    <w:rsid w:val="00B83C28"/>
    <w:rsid w:val="00BA7325"/>
    <w:rsid w:val="00BE5ED1"/>
    <w:rsid w:val="00C046E2"/>
    <w:rsid w:val="00C12D93"/>
    <w:rsid w:val="00C63341"/>
    <w:rsid w:val="00CA3BC2"/>
    <w:rsid w:val="00CB0E3A"/>
    <w:rsid w:val="00CB7222"/>
    <w:rsid w:val="00CE191A"/>
    <w:rsid w:val="00D34E16"/>
    <w:rsid w:val="00D74A20"/>
    <w:rsid w:val="00D82D2A"/>
    <w:rsid w:val="00DB1E61"/>
    <w:rsid w:val="00DC28B6"/>
    <w:rsid w:val="00DC74B6"/>
    <w:rsid w:val="00E008DC"/>
    <w:rsid w:val="00E20A0E"/>
    <w:rsid w:val="00E30DB4"/>
    <w:rsid w:val="00E461D4"/>
    <w:rsid w:val="00E55F12"/>
    <w:rsid w:val="00ED0039"/>
    <w:rsid w:val="00F34C18"/>
    <w:rsid w:val="00F964BE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E16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16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16A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74A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4A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4A2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6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FDC"/>
  </w:style>
  <w:style w:type="paragraph" w:styleId="ae">
    <w:name w:val="footer"/>
    <w:basedOn w:val="a"/>
    <w:link w:val="af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E16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16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16A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74A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74A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74A2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56D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4FDC"/>
  </w:style>
  <w:style w:type="paragraph" w:styleId="ae">
    <w:name w:val="footer"/>
    <w:basedOn w:val="a"/>
    <w:link w:val="af"/>
    <w:uiPriority w:val="99"/>
    <w:unhideWhenUsed/>
    <w:rsid w:val="00334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432C-DD29-47A0-A2F3-E9BEC81B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Родимова Людмила Евгеньевна</dc:creator>
  <cp:lastModifiedBy>User</cp:lastModifiedBy>
  <cp:revision>9</cp:revision>
  <cp:lastPrinted>2022-02-17T07:56:00Z</cp:lastPrinted>
  <dcterms:created xsi:type="dcterms:W3CDTF">2023-01-17T05:53:00Z</dcterms:created>
  <dcterms:modified xsi:type="dcterms:W3CDTF">2023-01-25T10:24:00Z</dcterms:modified>
</cp:coreProperties>
</file>